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D8290" w14:textId="78342BD9" w:rsidR="00822393" w:rsidRPr="006E3A93" w:rsidRDefault="00DD5B63" w:rsidP="00DD5B63">
      <w:pPr>
        <w:tabs>
          <w:tab w:val="left" w:pos="960"/>
        </w:tabs>
        <w:jc w:val="center"/>
        <w:rPr>
          <w:b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w:drawing>
          <wp:inline distT="0" distB="0" distL="0" distR="0" wp14:anchorId="04831F18" wp14:editId="7C9C84E1">
            <wp:extent cx="923925" cy="1000125"/>
            <wp:effectExtent l="0" t="0" r="9525" b="9525"/>
            <wp:docPr id="362727813" name="Picture 1" descr="A logo of a bird and a sheep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727813" name="Picture 1" descr="A logo of a bird and a sheep&#10;&#10;Description automatically generated with medium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68DED" w14:textId="77777777" w:rsidR="009E3A41" w:rsidRPr="0067105B" w:rsidRDefault="00433022" w:rsidP="006B7926">
      <w:pPr>
        <w:pStyle w:val="Heading1"/>
        <w:rPr>
          <w:color w:val="000000" w:themeColor="text1"/>
          <w:sz w:val="26"/>
          <w:szCs w:val="26"/>
        </w:rPr>
      </w:pPr>
      <w:r w:rsidRPr="0067105B">
        <w:rPr>
          <w:color w:val="000000" w:themeColor="text1"/>
          <w:sz w:val="26"/>
          <w:szCs w:val="26"/>
        </w:rPr>
        <w:t>Almenn atriði</w:t>
      </w:r>
    </w:p>
    <w:tbl>
      <w:tblPr>
        <w:tblStyle w:val="TableGrid"/>
        <w:tblW w:w="977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248"/>
      </w:tblGrid>
      <w:tr w:rsidR="006E3A93" w:rsidRPr="00154EA9" w14:paraId="393C5565" w14:textId="77777777" w:rsidTr="012B466C">
        <w:tc>
          <w:tcPr>
            <w:tcW w:w="5529" w:type="dxa"/>
          </w:tcPr>
          <w:p w14:paraId="2E289054" w14:textId="1AC9D9A6" w:rsidR="00BD4A27" w:rsidRDefault="00247790" w:rsidP="00F36BD7">
            <w:pPr>
              <w:tabs>
                <w:tab w:val="center" w:pos="2869"/>
              </w:tabs>
              <w:rPr>
                <w:color w:val="000000" w:themeColor="text1"/>
              </w:rPr>
            </w:pPr>
            <w:r w:rsidRPr="00154EA9">
              <w:rPr>
                <w:b/>
                <w:color w:val="000000" w:themeColor="text1"/>
              </w:rPr>
              <w:t xml:space="preserve">Starfsheiti: </w:t>
            </w:r>
            <w:r w:rsidR="00085582">
              <w:rPr>
                <w:rFonts w:ascii="Calibri" w:hAnsi="Calibri" w:cs="Calibri"/>
                <w:color w:val="444444"/>
                <w:shd w:val="clear" w:color="auto" w:fill="FFFFFF"/>
              </w:rPr>
              <w:t>Deildarstjóri s</w:t>
            </w:r>
            <w:r w:rsidR="00675748">
              <w:rPr>
                <w:rFonts w:ascii="Calibri" w:hAnsi="Calibri" w:cs="Calibri"/>
                <w:color w:val="444444"/>
                <w:shd w:val="clear" w:color="auto" w:fill="FFFFFF"/>
              </w:rPr>
              <w:t>toðþjónustu</w:t>
            </w:r>
            <w:r w:rsidR="00FE3A0A" w:rsidRPr="00FE3A0A">
              <w:rPr>
                <w:color w:val="000000" w:themeColor="text1"/>
              </w:rPr>
              <w:tab/>
            </w:r>
          </w:p>
          <w:p w14:paraId="6535C2D3" w14:textId="75F6C4FA" w:rsidR="00BD4A27" w:rsidRDefault="00BD4A27" w:rsidP="00BD4A27">
            <w:pPr>
              <w:rPr>
                <w:color w:val="000000" w:themeColor="text1"/>
              </w:rPr>
            </w:pPr>
            <w:r w:rsidRPr="00154EA9">
              <w:rPr>
                <w:b/>
                <w:color w:val="000000" w:themeColor="text1"/>
              </w:rPr>
              <w:t xml:space="preserve">Nafn starfsmanns: </w:t>
            </w:r>
          </w:p>
          <w:p w14:paraId="7E0469B6" w14:textId="5A93DF9F" w:rsidR="00BD4A27" w:rsidRPr="00154EA9" w:rsidRDefault="00BD4A27" w:rsidP="00BD4A27">
            <w:pPr>
              <w:rPr>
                <w:color w:val="000000" w:themeColor="text1"/>
              </w:rPr>
            </w:pPr>
            <w:r w:rsidRPr="00154EA9">
              <w:rPr>
                <w:b/>
                <w:color w:val="000000" w:themeColor="text1"/>
              </w:rPr>
              <w:t xml:space="preserve">Næsti stjórnandi: </w:t>
            </w:r>
          </w:p>
          <w:p w14:paraId="0E3F9F1B" w14:textId="772ED44F" w:rsidR="00247790" w:rsidRPr="00154EA9" w:rsidRDefault="007C65C7" w:rsidP="00F36BD7">
            <w:pPr>
              <w:tabs>
                <w:tab w:val="center" w:pos="2869"/>
              </w:tabs>
              <w:rPr>
                <w:b/>
                <w:color w:val="000000" w:themeColor="text1"/>
              </w:rPr>
            </w:pPr>
            <w:r w:rsidRPr="007C65C7">
              <w:rPr>
                <w:b/>
                <w:color w:val="000000" w:themeColor="text1"/>
              </w:rPr>
              <w:t>Staðgengill:</w:t>
            </w:r>
            <w:r w:rsidR="005E72B2">
              <w:rPr>
                <w:b/>
                <w:color w:val="000000" w:themeColor="text1"/>
              </w:rPr>
              <w:t xml:space="preserve"> </w:t>
            </w:r>
            <w:r w:rsidR="00F36BD7" w:rsidRPr="00154EA9">
              <w:rPr>
                <w:color w:val="000000" w:themeColor="text1"/>
              </w:rPr>
              <w:tab/>
            </w:r>
          </w:p>
        </w:tc>
        <w:tc>
          <w:tcPr>
            <w:tcW w:w="4248" w:type="dxa"/>
          </w:tcPr>
          <w:p w14:paraId="1771343C" w14:textId="739F6D24" w:rsidR="007C65C7" w:rsidRDefault="007C65C7" w:rsidP="00BD4A2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Deild</w:t>
            </w:r>
            <w:r w:rsidR="00085582">
              <w:rPr>
                <w:b/>
                <w:color w:val="000000" w:themeColor="text1"/>
              </w:rPr>
              <w:t xml:space="preserve">: </w:t>
            </w:r>
            <w:r w:rsidR="00085582" w:rsidRPr="00DD5B63">
              <w:rPr>
                <w:bCs/>
                <w:color w:val="000000" w:themeColor="text1"/>
              </w:rPr>
              <w:t>Grunnskóli</w:t>
            </w:r>
          </w:p>
          <w:p w14:paraId="50391766" w14:textId="5D689685" w:rsidR="007C65C7" w:rsidRDefault="00D15BA3" w:rsidP="00BD4A2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Númer starfs</w:t>
            </w:r>
            <w:r w:rsidR="00BD4A27" w:rsidRPr="00154EA9">
              <w:rPr>
                <w:b/>
                <w:color w:val="000000" w:themeColor="text1"/>
              </w:rPr>
              <w:t>:</w:t>
            </w:r>
            <w:r w:rsidR="00921589">
              <w:rPr>
                <w:b/>
                <w:color w:val="000000" w:themeColor="text1"/>
              </w:rPr>
              <w:t xml:space="preserve"> </w:t>
            </w:r>
          </w:p>
          <w:p w14:paraId="3D1454B1" w14:textId="0E98779A" w:rsidR="00BD4A27" w:rsidRPr="007C65C7" w:rsidRDefault="007C65C7" w:rsidP="00BD4A27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Starfshlutfall: </w:t>
            </w:r>
          </w:p>
          <w:p w14:paraId="14DD4CBE" w14:textId="133B0F25" w:rsidR="00BD4A27" w:rsidRDefault="00BD4A27" w:rsidP="00BD4A27">
            <w:pPr>
              <w:rPr>
                <w:color w:val="000000" w:themeColor="text1"/>
              </w:rPr>
            </w:pPr>
            <w:r w:rsidRPr="012B466C">
              <w:rPr>
                <w:b/>
                <w:bCs/>
                <w:color w:val="000000" w:themeColor="text1"/>
              </w:rPr>
              <w:t xml:space="preserve">Dagsetning: </w:t>
            </w:r>
          </w:p>
          <w:p w14:paraId="39C798C3" w14:textId="7A305C1C" w:rsidR="00BD4A27" w:rsidRPr="00154EA9" w:rsidRDefault="00BD4A27" w:rsidP="007C65C7">
            <w:pPr>
              <w:rPr>
                <w:b/>
                <w:color w:val="000000" w:themeColor="text1"/>
              </w:rPr>
            </w:pPr>
          </w:p>
        </w:tc>
      </w:tr>
      <w:tr w:rsidR="006E3A93" w:rsidRPr="00154EA9" w14:paraId="1BBD6DFF" w14:textId="77777777" w:rsidTr="012B466C">
        <w:tc>
          <w:tcPr>
            <w:tcW w:w="5529" w:type="dxa"/>
          </w:tcPr>
          <w:p w14:paraId="5AA4D463" w14:textId="7D36B93D" w:rsidR="00630223" w:rsidRPr="00092ADA" w:rsidRDefault="00630223" w:rsidP="00092ADA">
            <w:pPr>
              <w:tabs>
                <w:tab w:val="center" w:pos="1803"/>
              </w:tabs>
              <w:rPr>
                <w:b/>
                <w:color w:val="000000" w:themeColor="text1"/>
              </w:rPr>
            </w:pPr>
          </w:p>
        </w:tc>
        <w:tc>
          <w:tcPr>
            <w:tcW w:w="4248" w:type="dxa"/>
          </w:tcPr>
          <w:p w14:paraId="0074CBDC" w14:textId="61503830" w:rsidR="00630223" w:rsidRPr="00154EA9" w:rsidRDefault="00630223" w:rsidP="009E3A41">
            <w:pPr>
              <w:rPr>
                <w:b/>
                <w:color w:val="000000" w:themeColor="text1"/>
              </w:rPr>
            </w:pPr>
          </w:p>
        </w:tc>
      </w:tr>
    </w:tbl>
    <w:p w14:paraId="145E5911" w14:textId="0509EA5E" w:rsidR="00F4082B" w:rsidRDefault="00A91867" w:rsidP="0067105B">
      <w:pPr>
        <w:pStyle w:val="Heading1"/>
        <w:ind w:left="0" w:hanging="426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Samantekt starfslýsingar</w:t>
      </w:r>
    </w:p>
    <w:p w14:paraId="0DD9C1E3" w14:textId="0C16BB3F" w:rsidR="004713B2" w:rsidRDefault="002641D9" w:rsidP="004713B2">
      <w:pPr>
        <w:jc w:val="both"/>
      </w:pPr>
      <w:r>
        <w:t>Deildarstjóri sérkennslu</w:t>
      </w:r>
      <w:r w:rsidR="00740998" w:rsidRPr="001033B4">
        <w:t xml:space="preserve"> starfar samkvæmt lögum og reglugerð um </w:t>
      </w:r>
      <w:r w:rsidR="00746402" w:rsidRPr="001033B4">
        <w:t>grunnskóla</w:t>
      </w:r>
      <w:r w:rsidR="00740998" w:rsidRPr="001033B4">
        <w:t>, öðrum lögum er við eiga, aðalnámskrá</w:t>
      </w:r>
      <w:r w:rsidR="001033B4">
        <w:t xml:space="preserve">, gildandi kjarasamninga, </w:t>
      </w:r>
      <w:r w:rsidR="00740998" w:rsidRPr="001033B4">
        <w:t>stefnu Langanesbyggðar</w:t>
      </w:r>
      <w:r w:rsidR="001033B4">
        <w:t xml:space="preserve"> og samþykktir sveitarstjórnar</w:t>
      </w:r>
      <w:r w:rsidR="001033B4" w:rsidRPr="001033B4">
        <w:t xml:space="preserve">. </w:t>
      </w:r>
      <w:r w:rsidR="00F924EE">
        <w:t>Deildarstjóri v</w:t>
      </w:r>
      <w:r w:rsidR="00F924EE" w:rsidRPr="00833ADD">
        <w:t>innur eftir gildum, stefnu og áherslum skólans</w:t>
      </w:r>
      <w:r w:rsidR="00F924EE">
        <w:t xml:space="preserve">. </w:t>
      </w:r>
      <w:r w:rsidR="00833ADD" w:rsidRPr="00833ADD">
        <w:t>Deildarstjóri sérkennslu stjórnar og skipuleggur sérkennslu</w:t>
      </w:r>
      <w:r w:rsidR="00B27AB2">
        <w:t xml:space="preserve">, </w:t>
      </w:r>
      <w:r w:rsidR="00B27AB2" w:rsidRPr="00B27AB2">
        <w:t>gerir greiningu á námstöðu nemenda</w:t>
      </w:r>
      <w:r w:rsidR="00833ADD" w:rsidRPr="00833ADD">
        <w:t xml:space="preserve"> ásamt því að veita kennurum faglega ráðgjöf</w:t>
      </w:r>
      <w:r w:rsidR="00833ADD">
        <w:t>.</w:t>
      </w:r>
      <w:r w:rsidR="00833ADD" w:rsidRPr="00833ADD">
        <w:t xml:space="preserve"> </w:t>
      </w:r>
      <w:r w:rsidR="00B27AB2" w:rsidRPr="002641D9">
        <w:t>Framkvæmd sérkennslu tekur mið af þörfum nemenda og aðstæðum</w:t>
      </w:r>
      <w:r w:rsidR="00B27AB2">
        <w:t xml:space="preserve"> hverju sinni og sér deildarstjóri sérkennslu um</w:t>
      </w:r>
      <w:r w:rsidRPr="002641D9">
        <w:t xml:space="preserve"> kennslu sem felur í sér breytingar á námsmarkmiðum, námsefni, námsaðstæðum og/eða kennsluaðferðum miðað við það sem öðrum nemendum á sama aldri er boðið upp á. </w:t>
      </w:r>
      <w:r w:rsidR="00B27AB2">
        <w:t xml:space="preserve"> Hann v</w:t>
      </w:r>
      <w:r w:rsidR="00833ADD" w:rsidRPr="00833ADD">
        <w:t>innur eftir gildum, stefnu og áherslum skólans</w:t>
      </w:r>
      <w:r w:rsidR="00B27AB2">
        <w:t>.</w:t>
      </w:r>
    </w:p>
    <w:p w14:paraId="5F1A05E0" w14:textId="77777777" w:rsidR="004713B2" w:rsidRPr="004713B2" w:rsidRDefault="004713B2" w:rsidP="004713B2">
      <w:pPr>
        <w:spacing w:after="0"/>
        <w:jc w:val="both"/>
        <w:rPr>
          <w:sz w:val="10"/>
          <w:szCs w:val="10"/>
        </w:rPr>
      </w:pPr>
    </w:p>
    <w:p w14:paraId="52F6E99E" w14:textId="39C9CD67" w:rsidR="00A91867" w:rsidRPr="00FE2915" w:rsidRDefault="00A91867" w:rsidP="00A91867">
      <w:pPr>
        <w:pStyle w:val="Heading1"/>
        <w:ind w:left="0" w:hanging="426"/>
        <w:rPr>
          <w:color w:val="000000" w:themeColor="text1"/>
          <w:sz w:val="26"/>
          <w:szCs w:val="26"/>
        </w:rPr>
      </w:pPr>
      <w:r w:rsidRPr="0067105B">
        <w:rPr>
          <w:color w:val="000000" w:themeColor="text1"/>
          <w:sz w:val="26"/>
          <w:szCs w:val="26"/>
        </w:rPr>
        <w:t>Meginverkefni</w:t>
      </w:r>
    </w:p>
    <w:p w14:paraId="168A499E" w14:textId="77777777" w:rsidR="004A6E37" w:rsidRPr="004713B2" w:rsidRDefault="004A6E37" w:rsidP="00932094">
      <w:pPr>
        <w:spacing w:after="0"/>
        <w:rPr>
          <w:sz w:val="6"/>
          <w:szCs w:val="6"/>
        </w:rPr>
      </w:pP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4AB7" w14:paraId="0ABDE1AA" w14:textId="77777777" w:rsidTr="001C46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F895621" w14:textId="77777777" w:rsidR="00E00DDD" w:rsidRPr="00E00DDD" w:rsidRDefault="00E00DDD" w:rsidP="00E00DDD">
            <w:pPr>
              <w:jc w:val="center"/>
              <w:rPr>
                <w:b w:val="0"/>
                <w:bCs w:val="0"/>
                <w:color w:val="000000" w:themeColor="text1"/>
                <w:sz w:val="10"/>
                <w:szCs w:val="10"/>
              </w:rPr>
            </w:pPr>
          </w:p>
          <w:p w14:paraId="1A09F30C" w14:textId="33AC4D8B" w:rsidR="00E00DDD" w:rsidRPr="00E00DDD" w:rsidRDefault="0093162B" w:rsidP="00E00DDD">
            <w:pPr>
              <w:jc w:val="center"/>
              <w:rPr>
                <w:sz w:val="10"/>
                <w:szCs w:val="10"/>
              </w:rPr>
            </w:pPr>
            <w:r>
              <w:rPr>
                <w:color w:val="4472C4" w:themeColor="accent5"/>
                <w:sz w:val="24"/>
                <w:szCs w:val="24"/>
              </w:rPr>
              <w:t>Fagleg verkefni</w:t>
            </w:r>
            <w:r w:rsidR="00FE2367" w:rsidRPr="001C46A6">
              <w:rPr>
                <w:color w:val="4472C4" w:themeColor="accent5"/>
                <w:sz w:val="24"/>
                <w:szCs w:val="24"/>
              </w:rPr>
              <w:t xml:space="preserve"> </w:t>
            </w:r>
          </w:p>
        </w:tc>
      </w:tr>
      <w:tr w:rsidR="00F64AB7" w14:paraId="1EC3BDC2" w14:textId="77777777" w:rsidTr="001C46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DD0E92D" w14:textId="77777777" w:rsidR="00F924EE" w:rsidRPr="007546C0" w:rsidRDefault="00F924EE" w:rsidP="00F924EE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Tekur</w:t>
            </w:r>
            <w:r w:rsidRPr="007546C0">
              <w:rPr>
                <w:b w:val="0"/>
                <w:bCs w:val="0"/>
              </w:rPr>
              <w:t xml:space="preserve"> virkan þátt í þróun og uppbyggingu á stefnu og sýn skólans.</w:t>
            </w:r>
          </w:p>
          <w:p w14:paraId="0A26CE9C" w14:textId="7A2A5FA9" w:rsidR="00F924EE" w:rsidRPr="00F924EE" w:rsidRDefault="00F924EE" w:rsidP="00F924EE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Tekur</w:t>
            </w:r>
            <w:r w:rsidRPr="007546C0">
              <w:rPr>
                <w:b w:val="0"/>
                <w:bCs w:val="0"/>
              </w:rPr>
              <w:t xml:space="preserve"> að sér stjórnun og útfærslu á ýmsum verkefnum og áherslum í skólastarfinu.</w:t>
            </w:r>
          </w:p>
          <w:p w14:paraId="3712B680" w14:textId="1D3C7B2C" w:rsidR="00E613EB" w:rsidRPr="00833ADD" w:rsidRDefault="00E613EB" w:rsidP="00E613EB">
            <w:pPr>
              <w:pStyle w:val="ListParagraph"/>
              <w:numPr>
                <w:ilvl w:val="0"/>
                <w:numId w:val="32"/>
              </w:numPr>
              <w:spacing w:after="160" w:line="276" w:lineRule="auto"/>
              <w:rPr>
                <w:b w:val="0"/>
              </w:rPr>
            </w:pPr>
            <w:r>
              <w:rPr>
                <w:b w:val="0"/>
              </w:rPr>
              <w:t>A</w:t>
            </w:r>
            <w:r w:rsidRPr="00E613EB">
              <w:rPr>
                <w:b w:val="0"/>
              </w:rPr>
              <w:t>nnast skipulagningu s</w:t>
            </w:r>
            <w:r w:rsidR="002F13A6">
              <w:rPr>
                <w:b w:val="0"/>
              </w:rPr>
              <w:t>toðþjónustu</w:t>
            </w:r>
            <w:r w:rsidRPr="00E613EB">
              <w:rPr>
                <w:b w:val="0"/>
              </w:rPr>
              <w:t xml:space="preserve"> í skólanum og aðstoðar skólastjórnendur við</w:t>
            </w:r>
            <w:r>
              <w:rPr>
                <w:b w:val="0"/>
              </w:rPr>
              <w:t xml:space="preserve"> </w:t>
            </w:r>
            <w:r w:rsidRPr="00E613EB">
              <w:rPr>
                <w:b w:val="0"/>
                <w:bCs w:val="0"/>
              </w:rPr>
              <w:t>stefnumörkun skólans í s</w:t>
            </w:r>
            <w:r w:rsidR="00E05AC4">
              <w:rPr>
                <w:b w:val="0"/>
                <w:bCs w:val="0"/>
              </w:rPr>
              <w:t>toðþjónustu</w:t>
            </w:r>
            <w:r w:rsidRPr="00E613EB">
              <w:rPr>
                <w:b w:val="0"/>
                <w:bCs w:val="0"/>
              </w:rPr>
              <w:t xml:space="preserve">. </w:t>
            </w:r>
          </w:p>
          <w:p w14:paraId="58F80FFB" w14:textId="52A78EF2" w:rsidR="00833ADD" w:rsidRPr="00833ADD" w:rsidRDefault="00833ADD" w:rsidP="00833ADD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b w:val="0"/>
              </w:rPr>
            </w:pPr>
            <w:r w:rsidRPr="00833ADD">
              <w:rPr>
                <w:b w:val="0"/>
              </w:rPr>
              <w:t>Skipuleggur og stjórnar allri s</w:t>
            </w:r>
            <w:r w:rsidR="00E05AC4">
              <w:rPr>
                <w:b w:val="0"/>
              </w:rPr>
              <w:t>toðþjónustu</w:t>
            </w:r>
            <w:r w:rsidRPr="00833ADD">
              <w:rPr>
                <w:b w:val="0"/>
              </w:rPr>
              <w:t xml:space="preserve"> skólans eftir hugmyndafræði skóla án aðgreiningar</w:t>
            </w:r>
            <w:r>
              <w:rPr>
                <w:b w:val="0"/>
              </w:rPr>
              <w:t>.</w:t>
            </w:r>
          </w:p>
          <w:p w14:paraId="00F8FD65" w14:textId="6C976D39" w:rsidR="00833ADD" w:rsidRPr="00833ADD" w:rsidRDefault="00833ADD" w:rsidP="00833ADD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b w:val="0"/>
              </w:rPr>
            </w:pPr>
            <w:r w:rsidRPr="00833ADD">
              <w:rPr>
                <w:b w:val="0"/>
              </w:rPr>
              <w:t>Skipuleggur og stjórnar framkvæmd nýbúakennslu í skólanum</w:t>
            </w:r>
            <w:r>
              <w:rPr>
                <w:b w:val="0"/>
              </w:rPr>
              <w:t>.</w:t>
            </w:r>
          </w:p>
          <w:p w14:paraId="6A78B2E8" w14:textId="6F85EE13" w:rsidR="00E613EB" w:rsidRPr="002641D9" w:rsidRDefault="00E613EB" w:rsidP="00E613EB">
            <w:pPr>
              <w:pStyle w:val="ListParagraph"/>
              <w:numPr>
                <w:ilvl w:val="0"/>
                <w:numId w:val="32"/>
              </w:numPr>
              <w:spacing w:after="160" w:line="276" w:lineRule="auto"/>
              <w:rPr>
                <w:b w:val="0"/>
              </w:rPr>
            </w:pPr>
            <w:r>
              <w:rPr>
                <w:b w:val="0"/>
              </w:rPr>
              <w:t xml:space="preserve">Hefur </w:t>
            </w:r>
            <w:r w:rsidRPr="002641D9">
              <w:rPr>
                <w:b w:val="0"/>
              </w:rPr>
              <w:t xml:space="preserve">umsjón með </w:t>
            </w:r>
            <w:r>
              <w:rPr>
                <w:b w:val="0"/>
              </w:rPr>
              <w:t xml:space="preserve">þróun og vali á </w:t>
            </w:r>
            <w:r w:rsidRPr="002641D9">
              <w:rPr>
                <w:b w:val="0"/>
              </w:rPr>
              <w:t>námsgögnum sem tengjast s</w:t>
            </w:r>
            <w:r w:rsidR="00E05AC4">
              <w:rPr>
                <w:b w:val="0"/>
              </w:rPr>
              <w:t>toðþjónustu</w:t>
            </w:r>
            <w:r>
              <w:rPr>
                <w:b w:val="0"/>
              </w:rPr>
              <w:t>.</w:t>
            </w:r>
          </w:p>
          <w:p w14:paraId="4167E60E" w14:textId="1FDFB49B" w:rsidR="002641D9" w:rsidRPr="00E613EB" w:rsidRDefault="002641D9" w:rsidP="002641D9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b w:val="0"/>
              </w:rPr>
            </w:pPr>
            <w:r>
              <w:rPr>
                <w:b w:val="0"/>
              </w:rPr>
              <w:t>Be</w:t>
            </w:r>
            <w:r w:rsidRPr="002641D9">
              <w:rPr>
                <w:b w:val="0"/>
              </w:rPr>
              <w:t>r ábyrgð á greining</w:t>
            </w:r>
            <w:r>
              <w:rPr>
                <w:b w:val="0"/>
              </w:rPr>
              <w:t>u</w:t>
            </w:r>
            <w:r w:rsidRPr="002641D9">
              <w:rPr>
                <w:b w:val="0"/>
              </w:rPr>
              <w:t xml:space="preserve"> á námsstöðu nemenda, málþroska og lestrarerfiðleikum</w:t>
            </w:r>
            <w:r>
              <w:rPr>
                <w:b w:val="0"/>
              </w:rPr>
              <w:t>.</w:t>
            </w:r>
          </w:p>
          <w:p w14:paraId="64206B09" w14:textId="5D1FBEAB" w:rsidR="00E613EB" w:rsidRPr="00E613EB" w:rsidRDefault="00E613EB" w:rsidP="00E613EB">
            <w:pPr>
              <w:pStyle w:val="ListParagraph"/>
              <w:numPr>
                <w:ilvl w:val="0"/>
                <w:numId w:val="32"/>
              </w:numPr>
              <w:spacing w:after="160" w:line="276" w:lineRule="auto"/>
              <w:rPr>
                <w:b w:val="0"/>
              </w:rPr>
            </w:pPr>
            <w:r>
              <w:rPr>
                <w:b w:val="0"/>
              </w:rPr>
              <w:t xml:space="preserve">Veitir </w:t>
            </w:r>
            <w:r w:rsidRPr="002641D9">
              <w:rPr>
                <w:b w:val="0"/>
              </w:rPr>
              <w:t>ráðgjöf til kennara og foreldra varðandi nám, kennslu og námsgögn</w:t>
            </w:r>
            <w:r>
              <w:rPr>
                <w:b w:val="0"/>
              </w:rPr>
              <w:t>.</w:t>
            </w:r>
          </w:p>
          <w:p w14:paraId="0CA00470" w14:textId="160B647E" w:rsidR="00E613EB" w:rsidRPr="00E613EB" w:rsidRDefault="00E613EB" w:rsidP="00E613EB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b w:val="0"/>
              </w:rPr>
            </w:pPr>
            <w:r>
              <w:rPr>
                <w:b w:val="0"/>
              </w:rPr>
              <w:t>G</w:t>
            </w:r>
            <w:r w:rsidRPr="00E613EB">
              <w:rPr>
                <w:b w:val="0"/>
              </w:rPr>
              <w:t>erir tillögu til skólastjóra um nýtingu s</w:t>
            </w:r>
            <w:r w:rsidR="00E05AC4">
              <w:rPr>
                <w:b w:val="0"/>
              </w:rPr>
              <w:t>toðþjónustu</w:t>
            </w:r>
            <w:r w:rsidRPr="00E613EB">
              <w:rPr>
                <w:b w:val="0"/>
              </w:rPr>
              <w:t>tíma, nýbúakennslutíma og</w:t>
            </w:r>
            <w:r>
              <w:rPr>
                <w:b w:val="0"/>
              </w:rPr>
              <w:t xml:space="preserve"> </w:t>
            </w:r>
            <w:r w:rsidRPr="00E613EB">
              <w:rPr>
                <w:b w:val="0"/>
                <w:bCs w:val="0"/>
              </w:rPr>
              <w:t>stuðningstíma sem skólinn hefur til ráðstöfunar.</w:t>
            </w:r>
          </w:p>
          <w:p w14:paraId="49F16ECB" w14:textId="2473FAF9" w:rsidR="002641D9" w:rsidRPr="00C7619A" w:rsidRDefault="002641D9" w:rsidP="002641D9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b w:val="0"/>
              </w:rPr>
            </w:pPr>
            <w:r>
              <w:rPr>
                <w:b w:val="0"/>
              </w:rPr>
              <w:t>Leiðir gerð námsáætlana</w:t>
            </w:r>
            <w:r w:rsidRPr="002641D9">
              <w:rPr>
                <w:b w:val="0"/>
              </w:rPr>
              <w:t xml:space="preserve"> vegna nemenda með sérþarfir</w:t>
            </w:r>
            <w:r>
              <w:rPr>
                <w:b w:val="0"/>
              </w:rPr>
              <w:t xml:space="preserve"> </w:t>
            </w:r>
            <w:r w:rsidRPr="002641D9">
              <w:rPr>
                <w:b w:val="0"/>
              </w:rPr>
              <w:t>í samstarfi við kennara</w:t>
            </w:r>
            <w:r>
              <w:rPr>
                <w:b w:val="0"/>
              </w:rPr>
              <w:t>.</w:t>
            </w:r>
          </w:p>
          <w:p w14:paraId="32430BE3" w14:textId="4E1AEA5F" w:rsidR="00C7619A" w:rsidRPr="002641D9" w:rsidRDefault="00C7619A" w:rsidP="00C7619A">
            <w:pPr>
              <w:pStyle w:val="ListParagraph"/>
              <w:numPr>
                <w:ilvl w:val="0"/>
                <w:numId w:val="32"/>
              </w:numPr>
              <w:spacing w:after="160" w:line="276" w:lineRule="auto"/>
              <w:rPr>
                <w:b w:val="0"/>
              </w:rPr>
            </w:pPr>
            <w:r w:rsidRPr="002641D9">
              <w:rPr>
                <w:b w:val="0"/>
              </w:rPr>
              <w:t xml:space="preserve">Heldur utan um endurskoðun einstaklingsáætlana að vori í nánu samráði við umsjónakennara og eða </w:t>
            </w:r>
            <w:r>
              <w:rPr>
                <w:b w:val="0"/>
              </w:rPr>
              <w:t>skólastjóra.</w:t>
            </w:r>
          </w:p>
          <w:p w14:paraId="43E4A66A" w14:textId="71AB46FF" w:rsidR="002641D9" w:rsidRPr="002641D9" w:rsidRDefault="002641D9" w:rsidP="002641D9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b w:val="0"/>
              </w:rPr>
            </w:pPr>
            <w:r>
              <w:rPr>
                <w:b w:val="0"/>
              </w:rPr>
              <w:t xml:space="preserve">Sinnir </w:t>
            </w:r>
            <w:r w:rsidRPr="002641D9">
              <w:rPr>
                <w:b w:val="0"/>
              </w:rPr>
              <w:t>einstaklingsmið</w:t>
            </w:r>
            <w:r>
              <w:rPr>
                <w:b w:val="0"/>
              </w:rPr>
              <w:t>a</w:t>
            </w:r>
            <w:r w:rsidRPr="002641D9">
              <w:rPr>
                <w:b w:val="0"/>
              </w:rPr>
              <w:t>ð</w:t>
            </w:r>
            <w:r>
              <w:rPr>
                <w:b w:val="0"/>
              </w:rPr>
              <w:t>ri</w:t>
            </w:r>
            <w:r w:rsidRPr="002641D9">
              <w:rPr>
                <w:b w:val="0"/>
              </w:rPr>
              <w:t xml:space="preserve"> kennsl</w:t>
            </w:r>
            <w:r>
              <w:rPr>
                <w:b w:val="0"/>
              </w:rPr>
              <w:t>u.</w:t>
            </w:r>
          </w:p>
          <w:p w14:paraId="7DC9B832" w14:textId="77777777" w:rsidR="00B66E9B" w:rsidRPr="00E613EB" w:rsidRDefault="00E613EB" w:rsidP="00E613EB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b w:val="0"/>
              </w:rPr>
            </w:pPr>
            <w:r w:rsidRPr="00E613EB">
              <w:rPr>
                <w:b w:val="0"/>
              </w:rPr>
              <w:t>Hefur fyrir hönd skólans samskipti við Félagsþjónustu Norðurþings, vegna nemenda með sérþarfir.</w:t>
            </w:r>
          </w:p>
          <w:p w14:paraId="5FFD352D" w14:textId="77777777" w:rsidR="00E613EB" w:rsidRPr="00E613EB" w:rsidRDefault="00E613EB" w:rsidP="00E613EB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b w:val="0"/>
              </w:rPr>
            </w:pPr>
            <w:r>
              <w:rPr>
                <w:b w:val="0"/>
              </w:rPr>
              <w:t>Hefur y</w:t>
            </w:r>
            <w:r w:rsidRPr="00E613EB">
              <w:rPr>
                <w:b w:val="0"/>
              </w:rPr>
              <w:t>firumsjón með umsóknum um frávik og undanþágur fyrir nemendur með</w:t>
            </w:r>
            <w:r>
              <w:rPr>
                <w:b w:val="0"/>
              </w:rPr>
              <w:t xml:space="preserve"> </w:t>
            </w:r>
            <w:r w:rsidRPr="00E613EB">
              <w:rPr>
                <w:b w:val="0"/>
                <w:bCs w:val="0"/>
              </w:rPr>
              <w:t>sérþarfir.</w:t>
            </w:r>
          </w:p>
          <w:p w14:paraId="425B1CBE" w14:textId="77777777" w:rsidR="00E613EB" w:rsidRPr="00833ADD" w:rsidRDefault="00E613EB" w:rsidP="00E613EB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b w:val="0"/>
              </w:rPr>
            </w:pPr>
            <w:r>
              <w:rPr>
                <w:b w:val="0"/>
              </w:rPr>
              <w:t>A</w:t>
            </w:r>
            <w:r w:rsidRPr="00E613EB">
              <w:rPr>
                <w:b w:val="0"/>
              </w:rPr>
              <w:t>nnast skil á gögnum til Jöfnunarsjóðs vegna nemenda með sérþarfir.</w:t>
            </w:r>
          </w:p>
          <w:p w14:paraId="3BB89D09" w14:textId="77777777" w:rsidR="00833ADD" w:rsidRPr="00A70CFB" w:rsidRDefault="00833ADD" w:rsidP="00833ADD">
            <w:pPr>
              <w:pStyle w:val="ListParagraph"/>
              <w:numPr>
                <w:ilvl w:val="0"/>
                <w:numId w:val="32"/>
              </w:numPr>
              <w:rPr>
                <w:b w:val="0"/>
                <w:bCs w:val="0"/>
              </w:rPr>
            </w:pPr>
            <w:r w:rsidRPr="00833ADD">
              <w:rPr>
                <w:b w:val="0"/>
                <w:bCs w:val="0"/>
              </w:rPr>
              <w:lastRenderedPageBreak/>
              <w:t>Er næsti yfirmaður stuðningsfulltrúa skólans.</w:t>
            </w:r>
          </w:p>
          <w:p w14:paraId="603EEB22" w14:textId="68CF73E1" w:rsidR="00A70CFB" w:rsidRPr="00833ADD" w:rsidRDefault="00A70CFB" w:rsidP="00833ADD">
            <w:pPr>
              <w:pStyle w:val="ListParagraph"/>
              <w:numPr>
                <w:ilvl w:val="0"/>
                <w:numId w:val="32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Er tengiliður farsældar.</w:t>
            </w:r>
          </w:p>
          <w:p w14:paraId="3186E31E" w14:textId="3C32E4A0" w:rsidR="00E05AC4" w:rsidRPr="00A70CFB" w:rsidRDefault="00833ADD" w:rsidP="00A70CFB">
            <w:pPr>
              <w:pStyle w:val="ListParagraph"/>
              <w:numPr>
                <w:ilvl w:val="0"/>
                <w:numId w:val="32"/>
              </w:numPr>
              <w:rPr>
                <w:b w:val="0"/>
                <w:bCs w:val="0"/>
              </w:rPr>
            </w:pPr>
            <w:r w:rsidRPr="00833ADD">
              <w:rPr>
                <w:b w:val="0"/>
                <w:bCs w:val="0"/>
              </w:rPr>
              <w:t>Sinnir öðrum þeim störfum er skólastjóri kann að fela viðkomandi.</w:t>
            </w:r>
          </w:p>
        </w:tc>
      </w:tr>
      <w:tr w:rsidR="00F924EE" w14:paraId="1924603B" w14:textId="77777777" w:rsidTr="00F924E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97C543A" w14:textId="77777777" w:rsidR="00F924EE" w:rsidRPr="001A5E79" w:rsidRDefault="00F924EE" w:rsidP="006751A0">
            <w:pPr>
              <w:jc w:val="center"/>
              <w:rPr>
                <w:b w:val="0"/>
                <w:bCs w:val="0"/>
                <w:color w:val="4472C4" w:themeColor="accent5"/>
                <w:sz w:val="12"/>
                <w:szCs w:val="12"/>
              </w:rPr>
            </w:pPr>
          </w:p>
          <w:p w14:paraId="51B7F44F" w14:textId="77777777" w:rsidR="00F924EE" w:rsidRPr="001A5E79" w:rsidRDefault="00F924EE" w:rsidP="006751A0">
            <w:pPr>
              <w:jc w:val="center"/>
              <w:rPr>
                <w:sz w:val="10"/>
                <w:szCs w:val="10"/>
              </w:rPr>
            </w:pPr>
            <w:r>
              <w:rPr>
                <w:color w:val="4472C4" w:themeColor="accent5"/>
                <w:sz w:val="24"/>
                <w:szCs w:val="24"/>
              </w:rPr>
              <w:t>Miðlun upplýsinga</w:t>
            </w:r>
          </w:p>
        </w:tc>
      </w:tr>
      <w:tr w:rsidR="00F924EE" w14:paraId="7030562A" w14:textId="77777777" w:rsidTr="00F924EE">
        <w:trPr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38C6FA2" w14:textId="77777777" w:rsidR="00F924EE" w:rsidRPr="008A61BF" w:rsidRDefault="00F924EE" w:rsidP="00F924EE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Veitir</w:t>
            </w:r>
            <w:r w:rsidRPr="003760D2">
              <w:rPr>
                <w:b w:val="0"/>
                <w:color w:val="000000" w:themeColor="text1"/>
              </w:rPr>
              <w:t xml:space="preserve"> foreldrum sem gleggstar upplýsingar um skólann, skólastarfið og gengi viðkomandi nemanda.</w:t>
            </w:r>
          </w:p>
          <w:p w14:paraId="5DA3562B" w14:textId="77777777" w:rsidR="00F924EE" w:rsidRPr="003760D2" w:rsidRDefault="00F924EE" w:rsidP="00F924EE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rPr>
                <w:b w:val="0"/>
                <w:color w:val="000000" w:themeColor="text1"/>
              </w:rPr>
            </w:pPr>
            <w:r w:rsidRPr="00FE4785">
              <w:rPr>
                <w:b w:val="0"/>
                <w:color w:val="000000" w:themeColor="text1"/>
              </w:rPr>
              <w:t>Ber ábyrgð á að foreldrar/forráðamenn fái upplýsingar um námsstöðu og líðan barns</w:t>
            </w:r>
            <w:r>
              <w:rPr>
                <w:b w:val="0"/>
                <w:color w:val="000000" w:themeColor="text1"/>
              </w:rPr>
              <w:t xml:space="preserve"> sem þarfnast sérkennslu.</w:t>
            </w:r>
          </w:p>
          <w:p w14:paraId="5E2D91ED" w14:textId="77777777" w:rsidR="00F924EE" w:rsidRPr="0042264F" w:rsidRDefault="00F924EE" w:rsidP="00F924EE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Fylgist</w:t>
            </w:r>
            <w:r w:rsidRPr="0042264F">
              <w:rPr>
                <w:b w:val="0"/>
                <w:color w:val="000000" w:themeColor="text1"/>
              </w:rPr>
              <w:t xml:space="preserve"> með ástundun, framkomu og líðan nemenda og </w:t>
            </w:r>
            <w:r>
              <w:rPr>
                <w:b w:val="0"/>
                <w:color w:val="000000" w:themeColor="text1"/>
              </w:rPr>
              <w:t>gerir</w:t>
            </w:r>
            <w:r w:rsidRPr="0042264F">
              <w:rPr>
                <w:b w:val="0"/>
                <w:color w:val="000000" w:themeColor="text1"/>
              </w:rPr>
              <w:t xml:space="preserve"> skólastjóra og forráðamönnum nemenda viðvart ef hann telur þörf á.</w:t>
            </w:r>
          </w:p>
          <w:p w14:paraId="154416EE" w14:textId="77777777" w:rsidR="00F924EE" w:rsidRPr="009C2A31" w:rsidRDefault="00F924EE" w:rsidP="00F924EE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Veitir</w:t>
            </w:r>
            <w:r w:rsidRPr="0042264F">
              <w:rPr>
                <w:b w:val="0"/>
                <w:color w:val="000000" w:themeColor="text1"/>
              </w:rPr>
              <w:t xml:space="preserve"> umsjónarkennurum og námsráðgjöfum upplýsingar um námsgengi einstakra nemenda.</w:t>
            </w:r>
          </w:p>
        </w:tc>
      </w:tr>
    </w:tbl>
    <w:p w14:paraId="5EC0D2A3" w14:textId="265D98D9" w:rsidR="00F924EE" w:rsidRDefault="00F924EE" w:rsidP="00E40474">
      <w:pPr>
        <w:rPr>
          <w:color w:val="000000" w:themeColor="text1"/>
          <w:sz w:val="8"/>
          <w:szCs w:val="8"/>
        </w:rPr>
      </w:pP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24EE" w14:paraId="422EBB60" w14:textId="77777777" w:rsidTr="006751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56FCB7E" w14:textId="77777777" w:rsidR="00F924EE" w:rsidRPr="00E00DDD" w:rsidRDefault="00F924EE" w:rsidP="006751A0">
            <w:pPr>
              <w:jc w:val="center"/>
              <w:rPr>
                <w:b w:val="0"/>
                <w:bCs w:val="0"/>
                <w:color w:val="000000" w:themeColor="text1"/>
                <w:sz w:val="10"/>
                <w:szCs w:val="10"/>
              </w:rPr>
            </w:pPr>
          </w:p>
          <w:p w14:paraId="3CDE9609" w14:textId="77777777" w:rsidR="00F924EE" w:rsidRPr="00E00DDD" w:rsidRDefault="00F924EE" w:rsidP="006751A0">
            <w:pPr>
              <w:jc w:val="center"/>
              <w:rPr>
                <w:sz w:val="10"/>
                <w:szCs w:val="10"/>
              </w:rPr>
            </w:pPr>
            <w:r w:rsidRPr="001C46A6">
              <w:rPr>
                <w:color w:val="4472C4" w:themeColor="accent5"/>
                <w:sz w:val="24"/>
                <w:szCs w:val="24"/>
              </w:rPr>
              <w:t>Eigin starfsþróun</w:t>
            </w:r>
          </w:p>
        </w:tc>
      </w:tr>
      <w:tr w:rsidR="00F924EE" w14:paraId="295F7CED" w14:textId="77777777" w:rsidTr="006751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974FCBA" w14:textId="77777777" w:rsidR="00F924EE" w:rsidRPr="00A70CFB" w:rsidRDefault="00F924EE" w:rsidP="00BF5195">
            <w:pPr>
              <w:pStyle w:val="ListParagraph"/>
              <w:numPr>
                <w:ilvl w:val="0"/>
                <w:numId w:val="32"/>
              </w:numPr>
              <w:rPr>
                <w:b w:val="0"/>
              </w:rPr>
            </w:pPr>
            <w:r w:rsidRPr="0062349B">
              <w:rPr>
                <w:b w:val="0"/>
                <w:color w:val="000000" w:themeColor="text1"/>
              </w:rPr>
              <w:t>Tími til starfsþróunar markast af samningsbundnum 150/126/102 klst. á ári til símenntunar og undirbúnings kennara. Sá tími er almennt ætlaður utan við skipulagðan starfsramma skólaársins en einnig er heimilt að koma henni við á starfstíma skóla, eftir nánara samkomulagi við kennara.</w:t>
            </w:r>
          </w:p>
          <w:p w14:paraId="78D1F2E0" w14:textId="646AB81B" w:rsidR="00A70CFB" w:rsidRPr="00BF5195" w:rsidRDefault="00A002E8" w:rsidP="00BF5195">
            <w:pPr>
              <w:pStyle w:val="ListParagraph"/>
              <w:numPr>
                <w:ilvl w:val="0"/>
                <w:numId w:val="32"/>
              </w:numPr>
              <w:rPr>
                <w:b w:val="0"/>
              </w:rPr>
            </w:pPr>
            <w:r w:rsidRPr="0062349B">
              <w:rPr>
                <w:b w:val="0"/>
              </w:rPr>
              <w:t>33% álag leggst á endurmenntunina ef hún fer fram á starfstíma skólans og 45% sé hún á frídögum eða um helgar.</w:t>
            </w:r>
          </w:p>
        </w:tc>
      </w:tr>
    </w:tbl>
    <w:p w14:paraId="5F881BB7" w14:textId="77777777" w:rsidR="00210EE2" w:rsidRPr="006E3A93" w:rsidRDefault="00210EE2" w:rsidP="00E40474">
      <w:pPr>
        <w:rPr>
          <w:color w:val="000000" w:themeColor="text1"/>
          <w:sz w:val="8"/>
          <w:szCs w:val="8"/>
        </w:rPr>
      </w:pPr>
    </w:p>
    <w:p w14:paraId="58EC26A9" w14:textId="77777777" w:rsidR="004B26CA" w:rsidRPr="0067105B" w:rsidRDefault="004B26CA" w:rsidP="0067105B">
      <w:pPr>
        <w:pStyle w:val="Heading1"/>
        <w:ind w:left="0" w:hanging="426"/>
        <w:rPr>
          <w:color w:val="000000" w:themeColor="text1"/>
          <w:sz w:val="26"/>
          <w:szCs w:val="26"/>
        </w:rPr>
      </w:pPr>
      <w:r w:rsidRPr="0067105B">
        <w:rPr>
          <w:color w:val="000000" w:themeColor="text1"/>
          <w:sz w:val="26"/>
          <w:szCs w:val="26"/>
        </w:rPr>
        <w:t>Ákvarðanir</w:t>
      </w:r>
    </w:p>
    <w:tbl>
      <w:tblPr>
        <w:tblStyle w:val="TableGrid"/>
        <w:tblW w:w="1024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42"/>
      </w:tblGrid>
      <w:tr w:rsidR="006E3A93" w:rsidRPr="00154EA9" w14:paraId="27113359" w14:textId="77777777" w:rsidTr="00107EED">
        <w:tc>
          <w:tcPr>
            <w:tcW w:w="10242" w:type="dxa"/>
          </w:tcPr>
          <w:p w14:paraId="769401AD" w14:textId="63BD7480" w:rsidR="004B26CA" w:rsidRPr="00154EA9" w:rsidRDefault="004B26CA" w:rsidP="000C32B0">
            <w:pPr>
              <w:rPr>
                <w:b/>
                <w:color w:val="000000" w:themeColor="text1"/>
              </w:rPr>
            </w:pPr>
            <w:r w:rsidRPr="001C46A6">
              <w:rPr>
                <w:b/>
                <w:color w:val="4472C4" w:themeColor="accent5"/>
                <w:sz w:val="24"/>
                <w:szCs w:val="24"/>
              </w:rPr>
              <w:t>Dæmig</w:t>
            </w:r>
            <w:r w:rsidR="00F1361B" w:rsidRPr="001C46A6">
              <w:rPr>
                <w:b/>
                <w:color w:val="4472C4" w:themeColor="accent5"/>
                <w:sz w:val="24"/>
                <w:szCs w:val="24"/>
              </w:rPr>
              <w:t>e</w:t>
            </w:r>
            <w:r w:rsidR="00A30084" w:rsidRPr="001C46A6">
              <w:rPr>
                <w:b/>
                <w:color w:val="4472C4" w:themeColor="accent5"/>
                <w:sz w:val="24"/>
                <w:szCs w:val="24"/>
              </w:rPr>
              <w:t xml:space="preserve">rðar ákvarðanir sem </w:t>
            </w:r>
            <w:r w:rsidR="00F2273E">
              <w:rPr>
                <w:b/>
                <w:color w:val="4472C4" w:themeColor="accent5"/>
                <w:sz w:val="24"/>
                <w:szCs w:val="24"/>
              </w:rPr>
              <w:t>deildarstjóri sérkennslu</w:t>
            </w:r>
            <w:r w:rsidR="00F1361B" w:rsidRPr="001C46A6">
              <w:rPr>
                <w:b/>
                <w:color w:val="4472C4" w:themeColor="accent5"/>
                <w:sz w:val="24"/>
                <w:szCs w:val="24"/>
              </w:rPr>
              <w:t xml:space="preserve"> tekur</w:t>
            </w:r>
          </w:p>
        </w:tc>
      </w:tr>
      <w:tr w:rsidR="006E3A93" w:rsidRPr="00154EA9" w14:paraId="2FDF64B7" w14:textId="77777777" w:rsidTr="00107EED">
        <w:trPr>
          <w:trHeight w:val="700"/>
        </w:trPr>
        <w:tc>
          <w:tcPr>
            <w:tcW w:w="10242" w:type="dxa"/>
            <w:vAlign w:val="center"/>
          </w:tcPr>
          <w:p w14:paraId="273851E8" w14:textId="7D41CD76" w:rsidR="002108A3" w:rsidRPr="00E67029" w:rsidRDefault="00F2273E" w:rsidP="002108A3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Val á greiningartækjum.</w:t>
            </w:r>
          </w:p>
          <w:p w14:paraId="36AB0AAC" w14:textId="60743362" w:rsidR="002108A3" w:rsidRPr="00E67029" w:rsidRDefault="00F2273E" w:rsidP="002108A3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Val á námsefni ætlað til sérkennslu.</w:t>
            </w:r>
          </w:p>
          <w:p w14:paraId="5AD0AFDE" w14:textId="77777777" w:rsidR="002108A3" w:rsidRPr="00154EA9" w:rsidRDefault="002108A3" w:rsidP="002108A3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color w:val="000000" w:themeColor="text1"/>
              </w:rPr>
            </w:pPr>
            <w:r w:rsidRPr="00154EA9">
              <w:rPr>
                <w:color w:val="000000" w:themeColor="text1"/>
              </w:rPr>
              <w:t>Minniháttar breytingar á verklagi.</w:t>
            </w:r>
          </w:p>
          <w:p w14:paraId="2B8BDE64" w14:textId="7FA2500F" w:rsidR="000C32B0" w:rsidRPr="000C32B0" w:rsidRDefault="000C32B0" w:rsidP="0022206C">
            <w:pPr>
              <w:pStyle w:val="ListParagraph"/>
              <w:rPr>
                <w:color w:val="000000" w:themeColor="text1"/>
                <w:sz w:val="12"/>
                <w:szCs w:val="12"/>
              </w:rPr>
            </w:pPr>
          </w:p>
        </w:tc>
      </w:tr>
      <w:tr w:rsidR="006E3A93" w:rsidRPr="00154EA9" w14:paraId="5C05F850" w14:textId="77777777" w:rsidTr="00107EED">
        <w:trPr>
          <w:trHeight w:val="50"/>
        </w:trPr>
        <w:tc>
          <w:tcPr>
            <w:tcW w:w="10242" w:type="dxa"/>
          </w:tcPr>
          <w:p w14:paraId="63C6C87B" w14:textId="6A6BDBF9" w:rsidR="0091388C" w:rsidRPr="00154EA9" w:rsidRDefault="0091388C" w:rsidP="000C32B0">
            <w:pPr>
              <w:rPr>
                <w:b/>
                <w:color w:val="000000" w:themeColor="text1"/>
              </w:rPr>
            </w:pPr>
            <w:r w:rsidRPr="001C46A6">
              <w:rPr>
                <w:b/>
                <w:color w:val="4472C4" w:themeColor="accent5"/>
                <w:sz w:val="24"/>
                <w:szCs w:val="24"/>
              </w:rPr>
              <w:t>Dæmigerðar ákvarðanir sem þarfnast samþykkis</w:t>
            </w:r>
            <w:r w:rsidR="001033B4">
              <w:rPr>
                <w:b/>
                <w:color w:val="4472C4" w:themeColor="accent5"/>
                <w:sz w:val="24"/>
                <w:szCs w:val="24"/>
              </w:rPr>
              <w:t xml:space="preserve"> </w:t>
            </w:r>
            <w:r w:rsidR="00530092">
              <w:rPr>
                <w:b/>
                <w:color w:val="4472C4" w:themeColor="accent5"/>
                <w:sz w:val="24"/>
                <w:szCs w:val="24"/>
              </w:rPr>
              <w:t>skólastjóra</w:t>
            </w:r>
          </w:p>
        </w:tc>
      </w:tr>
      <w:tr w:rsidR="006E3A93" w:rsidRPr="00154EA9" w14:paraId="11F651DC" w14:textId="77777777" w:rsidTr="00107EED">
        <w:trPr>
          <w:trHeight w:val="50"/>
        </w:trPr>
        <w:tc>
          <w:tcPr>
            <w:tcW w:w="10242" w:type="dxa"/>
          </w:tcPr>
          <w:p w14:paraId="38799AB3" w14:textId="0577ECEE" w:rsidR="002108A3" w:rsidRPr="00154EA9" w:rsidRDefault="00932094" w:rsidP="002108A3">
            <w:pPr>
              <w:pStyle w:val="ListParagraph"/>
              <w:numPr>
                <w:ilvl w:val="0"/>
                <w:numId w:val="3"/>
              </w:numPr>
              <w:spacing w:before="120" w:after="120" w:line="259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Innkaup á </w:t>
            </w:r>
            <w:r w:rsidR="00530092">
              <w:rPr>
                <w:color w:val="000000" w:themeColor="text1"/>
              </w:rPr>
              <w:t>greiningartækjum og námsefni sem ætlað er til sérkennslu</w:t>
            </w:r>
            <w:r>
              <w:rPr>
                <w:color w:val="000000" w:themeColor="text1"/>
              </w:rPr>
              <w:t>.</w:t>
            </w:r>
          </w:p>
          <w:p w14:paraId="2C309BB9" w14:textId="77777777" w:rsidR="002108A3" w:rsidRPr="00154EA9" w:rsidRDefault="002108A3" w:rsidP="002108A3">
            <w:pPr>
              <w:pStyle w:val="ListParagraph"/>
              <w:numPr>
                <w:ilvl w:val="0"/>
                <w:numId w:val="3"/>
              </w:numPr>
              <w:spacing w:before="120" w:after="120" w:line="259" w:lineRule="auto"/>
              <w:rPr>
                <w:color w:val="000000" w:themeColor="text1"/>
              </w:rPr>
            </w:pPr>
            <w:r w:rsidRPr="00154EA9">
              <w:rPr>
                <w:color w:val="000000" w:themeColor="text1"/>
              </w:rPr>
              <w:t>Meiriháttar breytingar á verklagi.</w:t>
            </w:r>
          </w:p>
          <w:p w14:paraId="282797C6" w14:textId="1E10A132" w:rsidR="00416A44" w:rsidRPr="002D70C0" w:rsidRDefault="00416A44" w:rsidP="002D70C0">
            <w:pPr>
              <w:rPr>
                <w:color w:val="000000" w:themeColor="text1"/>
                <w:sz w:val="6"/>
                <w:szCs w:val="6"/>
              </w:rPr>
            </w:pPr>
          </w:p>
        </w:tc>
      </w:tr>
    </w:tbl>
    <w:p w14:paraId="61590919" w14:textId="5922191E" w:rsidR="00F924EE" w:rsidRPr="00BB5AFF" w:rsidRDefault="00F924EE" w:rsidP="00F924EE">
      <w:pPr>
        <w:pStyle w:val="Heading1"/>
        <w:spacing w:before="120" w:after="120"/>
        <w:ind w:left="0" w:hanging="426"/>
        <w:rPr>
          <w:color w:val="000000" w:themeColor="text1"/>
          <w:sz w:val="24"/>
          <w:szCs w:val="24"/>
        </w:rPr>
      </w:pPr>
      <w:r w:rsidRPr="00BB5AFF">
        <w:rPr>
          <w:color w:val="000000" w:themeColor="text1"/>
          <w:sz w:val="26"/>
          <w:szCs w:val="26"/>
        </w:rPr>
        <w:t xml:space="preserve">Sambönd og samvinna við nærsamfélag og fræðsluyfirvöld </w:t>
      </w:r>
    </w:p>
    <w:p w14:paraId="4308134F" w14:textId="23C1FF72" w:rsidR="00F924EE" w:rsidRPr="009C2A31" w:rsidRDefault="00F924EE" w:rsidP="00F924EE">
      <w:pPr>
        <w:pStyle w:val="ListParagraph"/>
        <w:numPr>
          <w:ilvl w:val="0"/>
          <w:numId w:val="3"/>
        </w:numPr>
        <w:spacing w:before="120" w:after="120" w:line="240" w:lineRule="auto"/>
      </w:pPr>
      <w:r w:rsidRPr="009C2A31">
        <w:rPr>
          <w:color w:val="000000" w:themeColor="text1"/>
        </w:rPr>
        <w:t xml:space="preserve">Starfsmannafundir, kennarafundir og </w:t>
      </w:r>
      <w:r w:rsidR="00BF5195">
        <w:rPr>
          <w:color w:val="000000" w:themeColor="text1"/>
        </w:rPr>
        <w:t>teymisfundir</w:t>
      </w:r>
      <w:r w:rsidRPr="009C2A31">
        <w:rPr>
          <w:color w:val="000000" w:themeColor="text1"/>
        </w:rPr>
        <w:t>.</w:t>
      </w:r>
    </w:p>
    <w:p w14:paraId="045901CD" w14:textId="77777777" w:rsidR="00F924EE" w:rsidRPr="00F924EE" w:rsidRDefault="00F924EE" w:rsidP="00F924EE">
      <w:pPr>
        <w:pStyle w:val="ListParagraph"/>
        <w:numPr>
          <w:ilvl w:val="0"/>
          <w:numId w:val="3"/>
        </w:numPr>
        <w:spacing w:before="120" w:after="120"/>
        <w:rPr>
          <w:color w:val="000000" w:themeColor="text1"/>
          <w:sz w:val="24"/>
          <w:szCs w:val="24"/>
        </w:rPr>
      </w:pPr>
      <w:r>
        <w:t>Fundir með foreldrum/forráðamönnum barna sem þarfnast sérkennslu.</w:t>
      </w:r>
    </w:p>
    <w:p w14:paraId="61ED96EC" w14:textId="77777777" w:rsidR="00F924EE" w:rsidRPr="009C2A31" w:rsidRDefault="00F924EE" w:rsidP="00F924EE">
      <w:pPr>
        <w:pStyle w:val="ListParagraph"/>
        <w:numPr>
          <w:ilvl w:val="0"/>
          <w:numId w:val="3"/>
        </w:numPr>
        <w:spacing w:before="120" w:after="120" w:line="240" w:lineRule="auto"/>
        <w:rPr>
          <w:color w:val="000000" w:themeColor="text1"/>
        </w:rPr>
      </w:pPr>
      <w:r w:rsidRPr="009C2A31">
        <w:rPr>
          <w:color w:val="000000" w:themeColor="text1"/>
        </w:rPr>
        <w:t>Samstarfsfundir innan og utan skólans</w:t>
      </w:r>
      <w:r>
        <w:rPr>
          <w:color w:val="000000" w:themeColor="text1"/>
        </w:rPr>
        <w:t>.</w:t>
      </w:r>
      <w:r w:rsidRPr="009C2A31">
        <w:rPr>
          <w:color w:val="000000" w:themeColor="text1"/>
        </w:rPr>
        <w:t xml:space="preserve"> </w:t>
      </w:r>
    </w:p>
    <w:p w14:paraId="72C3D2F1" w14:textId="77777777" w:rsidR="00F924EE" w:rsidRPr="009C2A31" w:rsidRDefault="00F924EE" w:rsidP="00F924EE">
      <w:pPr>
        <w:pStyle w:val="ListParagraph"/>
        <w:numPr>
          <w:ilvl w:val="0"/>
          <w:numId w:val="3"/>
        </w:numPr>
        <w:spacing w:before="120" w:after="120" w:line="240" w:lineRule="auto"/>
        <w:rPr>
          <w:color w:val="000000" w:themeColor="text1"/>
        </w:rPr>
      </w:pPr>
      <w:r w:rsidRPr="009C2A31">
        <w:rPr>
          <w:color w:val="000000" w:themeColor="text1"/>
        </w:rPr>
        <w:t>Samstarf vegna einstakra nemenda</w:t>
      </w:r>
      <w:r>
        <w:rPr>
          <w:color w:val="000000" w:themeColor="text1"/>
        </w:rPr>
        <w:t>.</w:t>
      </w:r>
    </w:p>
    <w:p w14:paraId="5D806761" w14:textId="77777777" w:rsidR="00F924EE" w:rsidRPr="009C2A31" w:rsidRDefault="00F924EE" w:rsidP="00F924EE">
      <w:pPr>
        <w:pStyle w:val="ListParagraph"/>
        <w:numPr>
          <w:ilvl w:val="0"/>
          <w:numId w:val="3"/>
        </w:numPr>
        <w:spacing w:before="120" w:after="120" w:line="240" w:lineRule="auto"/>
        <w:rPr>
          <w:color w:val="000000" w:themeColor="text1"/>
        </w:rPr>
      </w:pPr>
      <w:r>
        <w:rPr>
          <w:color w:val="000000" w:themeColor="text1"/>
        </w:rPr>
        <w:t>S</w:t>
      </w:r>
      <w:r w:rsidRPr="009C2A31">
        <w:rPr>
          <w:color w:val="000000" w:themeColor="text1"/>
        </w:rPr>
        <w:t>kráning upplýsinga/upplýsingagjöf til foreldra og samstarfsmanna</w:t>
      </w:r>
      <w:r>
        <w:rPr>
          <w:color w:val="000000" w:themeColor="text1"/>
        </w:rPr>
        <w:t>.</w:t>
      </w:r>
      <w:r w:rsidRPr="009C2A31">
        <w:rPr>
          <w:color w:val="000000" w:themeColor="text1"/>
        </w:rPr>
        <w:t xml:space="preserve"> </w:t>
      </w:r>
    </w:p>
    <w:p w14:paraId="220AC995" w14:textId="77777777" w:rsidR="00F924EE" w:rsidRPr="009C2A31" w:rsidRDefault="00F924EE" w:rsidP="00F924EE">
      <w:pPr>
        <w:pStyle w:val="ListParagraph"/>
        <w:numPr>
          <w:ilvl w:val="0"/>
          <w:numId w:val="3"/>
        </w:numPr>
        <w:spacing w:before="120" w:after="120" w:line="240" w:lineRule="auto"/>
      </w:pPr>
      <w:r>
        <w:rPr>
          <w:color w:val="000000" w:themeColor="text1"/>
        </w:rPr>
        <w:t>U</w:t>
      </w:r>
      <w:r w:rsidRPr="009C2A31">
        <w:rPr>
          <w:color w:val="000000" w:themeColor="text1"/>
        </w:rPr>
        <w:t>mfangsmeiri upplýsingagjöf um einstaka nemendur</w:t>
      </w:r>
      <w:r>
        <w:rPr>
          <w:color w:val="000000" w:themeColor="text1"/>
        </w:rPr>
        <w:t>.</w:t>
      </w:r>
    </w:p>
    <w:p w14:paraId="12E42EB3" w14:textId="77777777" w:rsidR="00F924EE" w:rsidRPr="009C2A31" w:rsidRDefault="00F924EE" w:rsidP="00F924EE">
      <w:pPr>
        <w:pStyle w:val="ListParagraph"/>
        <w:numPr>
          <w:ilvl w:val="0"/>
          <w:numId w:val="3"/>
        </w:numPr>
        <w:spacing w:before="120" w:after="120" w:line="240" w:lineRule="auto"/>
      </w:pPr>
      <w:r w:rsidRPr="009C2A31">
        <w:rPr>
          <w:color w:val="000000" w:themeColor="text1"/>
        </w:rPr>
        <w:t>Leggur sig fram um að eiga jákvæð og uppbyggileg samskipti við starfsfólk skólans.</w:t>
      </w:r>
    </w:p>
    <w:p w14:paraId="029E2A30" w14:textId="5CD81A6D" w:rsidR="00530092" w:rsidRDefault="00F924EE" w:rsidP="001D6D7E">
      <w:pPr>
        <w:pStyle w:val="ListParagraph"/>
        <w:numPr>
          <w:ilvl w:val="0"/>
          <w:numId w:val="3"/>
        </w:numPr>
        <w:spacing w:before="120" w:after="120" w:line="240" w:lineRule="auto"/>
        <w:rPr>
          <w:color w:val="000000" w:themeColor="text1"/>
        </w:rPr>
      </w:pPr>
      <w:r w:rsidRPr="009C2A31">
        <w:rPr>
          <w:color w:val="000000" w:themeColor="text1"/>
        </w:rPr>
        <w:t xml:space="preserve">Stuðlar að góðum samskiptum við foreldra nemenda sinna. </w:t>
      </w:r>
    </w:p>
    <w:p w14:paraId="697AB7B0" w14:textId="77777777" w:rsidR="002D70C0" w:rsidRPr="002D70C0" w:rsidRDefault="002D70C0" w:rsidP="002D70C0">
      <w:pPr>
        <w:pStyle w:val="ListParagraph"/>
        <w:spacing w:before="120" w:after="120" w:line="240" w:lineRule="auto"/>
        <w:rPr>
          <w:color w:val="000000" w:themeColor="text1"/>
        </w:rPr>
      </w:pPr>
    </w:p>
    <w:p w14:paraId="0CC00032" w14:textId="77777777" w:rsidR="0091388C" w:rsidRPr="0067105B" w:rsidRDefault="0091388C" w:rsidP="0067105B">
      <w:pPr>
        <w:pStyle w:val="Heading1"/>
        <w:ind w:left="0" w:hanging="426"/>
        <w:rPr>
          <w:color w:val="000000" w:themeColor="text1"/>
          <w:sz w:val="26"/>
          <w:szCs w:val="26"/>
        </w:rPr>
      </w:pPr>
      <w:r w:rsidRPr="0067105B">
        <w:rPr>
          <w:color w:val="000000" w:themeColor="text1"/>
          <w:sz w:val="26"/>
          <w:szCs w:val="26"/>
        </w:rPr>
        <w:t>Menntun og reynsla</w:t>
      </w:r>
    </w:p>
    <w:p w14:paraId="3CD43E61" w14:textId="77777777" w:rsidR="0091388C" w:rsidRPr="001C46A6" w:rsidRDefault="0091388C" w:rsidP="000C32B0">
      <w:pPr>
        <w:spacing w:after="0" w:line="240" w:lineRule="auto"/>
        <w:rPr>
          <w:b/>
          <w:color w:val="4472C4" w:themeColor="accent5"/>
          <w:sz w:val="24"/>
          <w:szCs w:val="24"/>
        </w:rPr>
      </w:pPr>
      <w:r w:rsidRPr="001C46A6">
        <w:rPr>
          <w:b/>
          <w:color w:val="4472C4" w:themeColor="accent5"/>
          <w:sz w:val="24"/>
          <w:szCs w:val="24"/>
        </w:rPr>
        <w:t>Menntun</w:t>
      </w:r>
    </w:p>
    <w:p w14:paraId="35E06C3F" w14:textId="0A626412" w:rsidR="002D70C0" w:rsidRDefault="00260A5D" w:rsidP="002D70C0">
      <w:pPr>
        <w:pStyle w:val="ListParagraph"/>
        <w:numPr>
          <w:ilvl w:val="0"/>
          <w:numId w:val="39"/>
        </w:numPr>
        <w:spacing w:after="0" w:line="240" w:lineRule="auto"/>
        <w:rPr>
          <w:color w:val="000000" w:themeColor="text1"/>
        </w:rPr>
      </w:pPr>
      <w:r w:rsidRPr="00260A5D">
        <w:rPr>
          <w:color w:val="000000" w:themeColor="text1"/>
        </w:rPr>
        <w:t>S</w:t>
      </w:r>
      <w:r w:rsidR="005326E1">
        <w:rPr>
          <w:color w:val="000000" w:themeColor="text1"/>
        </w:rPr>
        <w:t>toð</w:t>
      </w:r>
      <w:r w:rsidRPr="00260A5D">
        <w:rPr>
          <w:color w:val="000000" w:themeColor="text1"/>
        </w:rPr>
        <w:t xml:space="preserve">kennarar þurfa að hafa lokið kennsluréttindanámi og hafa leyfisbréf til kennslu á leik-, grunn- eða framhaldsskólastigi. </w:t>
      </w:r>
    </w:p>
    <w:p w14:paraId="5191A10B" w14:textId="265F6CDF" w:rsidR="00260A5D" w:rsidRDefault="00260A5D" w:rsidP="002D70C0">
      <w:pPr>
        <w:pStyle w:val="ListParagraph"/>
        <w:numPr>
          <w:ilvl w:val="0"/>
          <w:numId w:val="39"/>
        </w:numPr>
        <w:spacing w:after="0" w:line="240" w:lineRule="auto"/>
        <w:rPr>
          <w:color w:val="000000" w:themeColor="text1"/>
        </w:rPr>
      </w:pPr>
      <w:r w:rsidRPr="00260A5D">
        <w:rPr>
          <w:color w:val="000000" w:themeColor="text1"/>
        </w:rPr>
        <w:lastRenderedPageBreak/>
        <w:t>Að auki þurfa sérkennarar að lágmarki 60 eininga framhaldsnám í sérkennslufræðum</w:t>
      </w:r>
      <w:r w:rsidR="002D70C0">
        <w:rPr>
          <w:color w:val="000000" w:themeColor="text1"/>
        </w:rPr>
        <w:t>.</w:t>
      </w:r>
    </w:p>
    <w:p w14:paraId="1F222DA5" w14:textId="77777777" w:rsidR="002D70C0" w:rsidRPr="006C35CC" w:rsidRDefault="002D70C0" w:rsidP="002D70C0">
      <w:pPr>
        <w:pStyle w:val="ListParagraph"/>
        <w:numPr>
          <w:ilvl w:val="0"/>
          <w:numId w:val="39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Góð tungumálakunnátta, íslenska og enska.</w:t>
      </w:r>
    </w:p>
    <w:p w14:paraId="7D3DE8F5" w14:textId="77777777" w:rsidR="002D70C0" w:rsidRPr="006C35CC" w:rsidRDefault="002D70C0" w:rsidP="002D70C0">
      <w:pPr>
        <w:pStyle w:val="ListParagraph"/>
        <w:numPr>
          <w:ilvl w:val="0"/>
          <w:numId w:val="39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Þekking á kennslu- og uppeldisfræði</w:t>
      </w:r>
    </w:p>
    <w:p w14:paraId="4B1EECEC" w14:textId="77777777" w:rsidR="002D70C0" w:rsidRPr="006C35CC" w:rsidRDefault="002D70C0" w:rsidP="002D70C0">
      <w:pPr>
        <w:pStyle w:val="ListParagraph"/>
        <w:numPr>
          <w:ilvl w:val="0"/>
          <w:numId w:val="39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Hreint sakavottorð.</w:t>
      </w:r>
    </w:p>
    <w:p w14:paraId="7C74058E" w14:textId="77777777" w:rsidR="002D70C0" w:rsidRPr="006C35CC" w:rsidRDefault="002D70C0" w:rsidP="002D70C0">
      <w:pPr>
        <w:pStyle w:val="ListParagraph"/>
        <w:numPr>
          <w:ilvl w:val="0"/>
          <w:numId w:val="39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Þekking á helstu upplýsingakerfum.</w:t>
      </w:r>
    </w:p>
    <w:p w14:paraId="7CB83AB3" w14:textId="77777777" w:rsidR="002D70C0" w:rsidRDefault="002D70C0" w:rsidP="00746402">
      <w:pPr>
        <w:spacing w:after="0" w:line="240" w:lineRule="auto"/>
        <w:rPr>
          <w:color w:val="000000" w:themeColor="text1"/>
        </w:rPr>
      </w:pPr>
    </w:p>
    <w:p w14:paraId="16A4668F" w14:textId="72CD85C4" w:rsidR="00FB5A26" w:rsidRPr="001C46A6" w:rsidRDefault="0091388C" w:rsidP="00746402">
      <w:pPr>
        <w:spacing w:after="0" w:line="240" w:lineRule="auto"/>
        <w:rPr>
          <w:b/>
          <w:color w:val="4472C4" w:themeColor="accent5"/>
          <w:sz w:val="24"/>
          <w:szCs w:val="24"/>
        </w:rPr>
      </w:pPr>
      <w:r w:rsidRPr="001C46A6">
        <w:rPr>
          <w:b/>
          <w:color w:val="4472C4" w:themeColor="accent5"/>
          <w:sz w:val="24"/>
          <w:szCs w:val="24"/>
        </w:rPr>
        <w:t>Reynsla</w:t>
      </w:r>
    </w:p>
    <w:p w14:paraId="374CBF95" w14:textId="77777777" w:rsidR="002D70C0" w:rsidRDefault="00260A5D" w:rsidP="002D70C0">
      <w:pPr>
        <w:pStyle w:val="ListParagraph"/>
        <w:numPr>
          <w:ilvl w:val="0"/>
          <w:numId w:val="39"/>
        </w:numPr>
        <w:spacing w:after="0" w:line="240" w:lineRule="auto"/>
        <w:rPr>
          <w:color w:val="000000" w:themeColor="text1"/>
        </w:rPr>
      </w:pPr>
      <w:bookmarkStart w:id="0" w:name="_Hlk75349312"/>
      <w:r>
        <w:rPr>
          <w:color w:val="000000" w:themeColor="text1"/>
        </w:rPr>
        <w:t>K</w:t>
      </w:r>
      <w:r w:rsidR="00746402">
        <w:rPr>
          <w:color w:val="000000" w:themeColor="text1"/>
        </w:rPr>
        <w:t>ennslureynsla úr grunnskóla</w:t>
      </w:r>
      <w:r w:rsidR="002D70C0">
        <w:rPr>
          <w:color w:val="000000" w:themeColor="text1"/>
        </w:rPr>
        <w:t>.</w:t>
      </w:r>
    </w:p>
    <w:bookmarkEnd w:id="0"/>
    <w:p w14:paraId="5724D2EE" w14:textId="44F4EB61" w:rsidR="0022206C" w:rsidRDefault="002D70C0" w:rsidP="002D70C0">
      <w:pPr>
        <w:pStyle w:val="ListParagraph"/>
        <w:numPr>
          <w:ilvl w:val="0"/>
          <w:numId w:val="39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R</w:t>
      </w:r>
      <w:r w:rsidR="00530092">
        <w:rPr>
          <w:color w:val="000000" w:themeColor="text1"/>
        </w:rPr>
        <w:t>eynsla af sérkennslu æskileg</w:t>
      </w:r>
      <w:r w:rsidR="00746402">
        <w:rPr>
          <w:color w:val="000000" w:themeColor="text1"/>
        </w:rPr>
        <w:t>.</w:t>
      </w:r>
    </w:p>
    <w:p w14:paraId="6116806A" w14:textId="00385195" w:rsidR="00EF0B04" w:rsidRPr="00EF0B04" w:rsidRDefault="00EF0B04" w:rsidP="00EF0B04">
      <w:pPr>
        <w:spacing w:after="0" w:line="240" w:lineRule="auto"/>
        <w:rPr>
          <w:b/>
          <w:color w:val="4472C4" w:themeColor="accent5"/>
          <w:sz w:val="24"/>
          <w:szCs w:val="24"/>
        </w:rPr>
      </w:pPr>
      <w:r w:rsidRPr="00EF0B04">
        <w:rPr>
          <w:b/>
          <w:color w:val="4472C4" w:themeColor="accent5"/>
          <w:sz w:val="24"/>
          <w:szCs w:val="24"/>
        </w:rPr>
        <w:t>Hæfni</w:t>
      </w:r>
    </w:p>
    <w:p w14:paraId="58C21781" w14:textId="77777777" w:rsidR="002D70C0" w:rsidRPr="006C35CC" w:rsidRDefault="002D70C0" w:rsidP="002D70C0">
      <w:pPr>
        <w:pStyle w:val="ListParagraph"/>
        <w:numPr>
          <w:ilvl w:val="0"/>
          <w:numId w:val="39"/>
        </w:numPr>
        <w:spacing w:after="0" w:line="240" w:lineRule="auto"/>
        <w:rPr>
          <w:color w:val="000000" w:themeColor="text1"/>
        </w:rPr>
      </w:pPr>
      <w:r w:rsidRPr="006C35CC">
        <w:rPr>
          <w:color w:val="000000" w:themeColor="text1"/>
        </w:rPr>
        <w:t>Lipurð í samstarfi</w:t>
      </w:r>
    </w:p>
    <w:p w14:paraId="290C9C5D" w14:textId="77777777" w:rsidR="002D70C0" w:rsidRPr="006C35CC" w:rsidRDefault="002D70C0" w:rsidP="002D70C0">
      <w:pPr>
        <w:pStyle w:val="ListParagraph"/>
        <w:numPr>
          <w:ilvl w:val="0"/>
          <w:numId w:val="39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Jákvætt viðmót og </w:t>
      </w:r>
      <w:r w:rsidRPr="006C35CC">
        <w:rPr>
          <w:color w:val="000000" w:themeColor="text1"/>
        </w:rPr>
        <w:t>þolinmæði</w:t>
      </w:r>
      <w:r>
        <w:rPr>
          <w:color w:val="000000" w:themeColor="text1"/>
        </w:rPr>
        <w:t>.</w:t>
      </w:r>
    </w:p>
    <w:p w14:paraId="63D766DD" w14:textId="77777777" w:rsidR="002D70C0" w:rsidRPr="006C35CC" w:rsidRDefault="002D70C0" w:rsidP="002D70C0">
      <w:pPr>
        <w:pStyle w:val="ListParagraph"/>
        <w:numPr>
          <w:ilvl w:val="0"/>
          <w:numId w:val="39"/>
        </w:numPr>
        <w:spacing w:after="0" w:line="240" w:lineRule="auto"/>
        <w:rPr>
          <w:color w:val="000000" w:themeColor="text1"/>
        </w:rPr>
      </w:pPr>
      <w:r w:rsidRPr="006C35CC">
        <w:rPr>
          <w:color w:val="000000" w:themeColor="text1"/>
        </w:rPr>
        <w:t>Skipul</w:t>
      </w:r>
      <w:r>
        <w:rPr>
          <w:color w:val="000000" w:themeColor="text1"/>
        </w:rPr>
        <w:t>ögð og öguð vinnubrögð.</w:t>
      </w:r>
    </w:p>
    <w:p w14:paraId="59920646" w14:textId="77777777" w:rsidR="002D70C0" w:rsidRPr="006C35CC" w:rsidRDefault="002D70C0" w:rsidP="002D70C0">
      <w:pPr>
        <w:pStyle w:val="ListParagraph"/>
        <w:numPr>
          <w:ilvl w:val="0"/>
          <w:numId w:val="39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F</w:t>
      </w:r>
      <w:r w:rsidRPr="006C35CC">
        <w:rPr>
          <w:color w:val="000000" w:themeColor="text1"/>
        </w:rPr>
        <w:t xml:space="preserve">rumkvæði og </w:t>
      </w:r>
      <w:r>
        <w:rPr>
          <w:color w:val="000000" w:themeColor="text1"/>
        </w:rPr>
        <w:t>sjálfstæði</w:t>
      </w:r>
      <w:r w:rsidRPr="006C35CC">
        <w:rPr>
          <w:color w:val="000000" w:themeColor="text1"/>
        </w:rPr>
        <w:t xml:space="preserve">. </w:t>
      </w:r>
    </w:p>
    <w:p w14:paraId="52078B0A" w14:textId="77777777" w:rsidR="002D70C0" w:rsidRPr="006C35CC" w:rsidRDefault="002D70C0" w:rsidP="002D70C0">
      <w:pPr>
        <w:pStyle w:val="ListParagraph"/>
        <w:numPr>
          <w:ilvl w:val="0"/>
          <w:numId w:val="39"/>
        </w:numPr>
        <w:spacing w:after="0" w:line="240" w:lineRule="auto"/>
        <w:rPr>
          <w:color w:val="000000" w:themeColor="text1"/>
        </w:rPr>
      </w:pPr>
      <w:r w:rsidRPr="006C35CC">
        <w:rPr>
          <w:color w:val="000000" w:themeColor="text1"/>
        </w:rPr>
        <w:t>Metnað</w:t>
      </w:r>
      <w:r>
        <w:rPr>
          <w:color w:val="000000" w:themeColor="text1"/>
        </w:rPr>
        <w:t>ur</w:t>
      </w:r>
      <w:r w:rsidRPr="006C35CC">
        <w:rPr>
          <w:color w:val="000000" w:themeColor="text1"/>
        </w:rPr>
        <w:t xml:space="preserve"> og áhug</w:t>
      </w:r>
      <w:r>
        <w:rPr>
          <w:color w:val="000000" w:themeColor="text1"/>
        </w:rPr>
        <w:t xml:space="preserve">i </w:t>
      </w:r>
      <w:r w:rsidRPr="006C35CC">
        <w:rPr>
          <w:color w:val="000000" w:themeColor="text1"/>
        </w:rPr>
        <w:t xml:space="preserve">á skólaþróun og nýungum í skólastarfi. </w:t>
      </w:r>
    </w:p>
    <w:p w14:paraId="2EF46663" w14:textId="7108A4B3" w:rsidR="00932094" w:rsidRDefault="00932094" w:rsidP="00FD2D0B">
      <w:pPr>
        <w:rPr>
          <w:color w:val="000000" w:themeColor="text1"/>
          <w:sz w:val="8"/>
          <w:szCs w:val="8"/>
        </w:rPr>
      </w:pPr>
    </w:p>
    <w:p w14:paraId="73A364D4" w14:textId="77777777" w:rsidR="00932094" w:rsidRDefault="00932094" w:rsidP="00FD2D0B">
      <w:pPr>
        <w:rPr>
          <w:color w:val="000000" w:themeColor="text1"/>
          <w:sz w:val="8"/>
          <w:szCs w:val="8"/>
        </w:rPr>
      </w:pPr>
    </w:p>
    <w:p w14:paraId="0CD3E9BA" w14:textId="77777777" w:rsidR="004A2037" w:rsidRPr="006E3A93" w:rsidRDefault="004A2037" w:rsidP="00FD2D0B">
      <w:pPr>
        <w:rPr>
          <w:color w:val="000000" w:themeColor="text1"/>
          <w:sz w:val="8"/>
          <w:szCs w:val="8"/>
        </w:rPr>
      </w:pPr>
    </w:p>
    <w:p w14:paraId="33140347" w14:textId="77777777" w:rsidR="0059581B" w:rsidRPr="0067105B" w:rsidRDefault="0059581B" w:rsidP="0067105B">
      <w:pPr>
        <w:pStyle w:val="Heading1"/>
        <w:ind w:left="0" w:hanging="426"/>
        <w:rPr>
          <w:color w:val="000000" w:themeColor="text1"/>
          <w:sz w:val="26"/>
          <w:szCs w:val="26"/>
        </w:rPr>
      </w:pPr>
      <w:r w:rsidRPr="0067105B">
        <w:rPr>
          <w:color w:val="000000" w:themeColor="text1"/>
          <w:sz w:val="26"/>
          <w:szCs w:val="26"/>
        </w:rPr>
        <w:t>Trúnaðarskylda</w:t>
      </w:r>
    </w:p>
    <w:tbl>
      <w:tblPr>
        <w:tblStyle w:val="TableGrid"/>
        <w:tblW w:w="977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6E3A93" w:rsidRPr="00154EA9" w14:paraId="0D317C24" w14:textId="77777777" w:rsidTr="00C25ABF">
        <w:trPr>
          <w:trHeight w:val="494"/>
        </w:trPr>
        <w:tc>
          <w:tcPr>
            <w:tcW w:w="9777" w:type="dxa"/>
          </w:tcPr>
          <w:p w14:paraId="1308BF91" w14:textId="3C206B18" w:rsidR="0059581B" w:rsidRDefault="0059581B" w:rsidP="009E3A41">
            <w:pPr>
              <w:spacing w:before="120" w:after="120"/>
              <w:rPr>
                <w:color w:val="000000" w:themeColor="text1"/>
              </w:rPr>
            </w:pPr>
            <w:bookmarkStart w:id="1" w:name="_Hlk36558531"/>
            <w:r w:rsidRPr="00154EA9">
              <w:rPr>
                <w:color w:val="000000" w:themeColor="text1"/>
              </w:rPr>
              <w:t>Starfsmaður ber ábyrgð á að trúnaðar sé gætt um málefni sem hann fær vitneskju um í starfi og skulu fara leynt samkvæmt lögum, fyrirmælum eða eðli máls.</w:t>
            </w:r>
            <w:r w:rsidR="00F11184">
              <w:rPr>
                <w:color w:val="000000" w:themeColor="text1"/>
              </w:rPr>
              <w:t xml:space="preserve"> </w:t>
            </w:r>
            <w:r w:rsidR="00F11184" w:rsidRPr="00F11184">
              <w:rPr>
                <w:color w:val="000000" w:themeColor="text1"/>
              </w:rPr>
              <w:t xml:space="preserve">Þagnarskylda helst þó látið sé af störfum.  </w:t>
            </w:r>
          </w:p>
          <w:bookmarkEnd w:id="1"/>
          <w:p w14:paraId="21CE94DC" w14:textId="5BCE43B8" w:rsidR="00695E1A" w:rsidRPr="00154EA9" w:rsidRDefault="00695E1A" w:rsidP="009E3A41">
            <w:pPr>
              <w:spacing w:before="120" w:after="120"/>
              <w:rPr>
                <w:color w:val="000000" w:themeColor="text1"/>
              </w:rPr>
            </w:pPr>
          </w:p>
        </w:tc>
      </w:tr>
    </w:tbl>
    <w:p w14:paraId="4EF9D474" w14:textId="77777777" w:rsidR="00E46CBB" w:rsidRPr="00154EA9" w:rsidRDefault="00E46CBB" w:rsidP="00E46CBB">
      <w:pPr>
        <w:ind w:left="-426"/>
        <w:rPr>
          <w:color w:val="000000" w:themeColor="text1"/>
        </w:rPr>
      </w:pPr>
      <w:r w:rsidRPr="00154EA9">
        <w:rPr>
          <w:color w:val="000000" w:themeColor="text1"/>
        </w:rPr>
        <w:t>_________________________________</w:t>
      </w:r>
      <w:r w:rsidRPr="00154EA9">
        <w:rPr>
          <w:color w:val="000000" w:themeColor="text1"/>
        </w:rPr>
        <w:tab/>
      </w:r>
      <w:r w:rsidRPr="00154EA9">
        <w:rPr>
          <w:color w:val="000000" w:themeColor="text1"/>
        </w:rPr>
        <w:tab/>
      </w:r>
      <w:r w:rsidRPr="00154EA9">
        <w:rPr>
          <w:color w:val="000000" w:themeColor="text1"/>
        </w:rPr>
        <w:tab/>
        <w:t>__________________________________</w:t>
      </w:r>
    </w:p>
    <w:p w14:paraId="61584FA3" w14:textId="009EE00A" w:rsidR="00E46CBB" w:rsidRPr="00154EA9" w:rsidRDefault="00E46CBB" w:rsidP="00E46CBB">
      <w:pPr>
        <w:ind w:left="-426"/>
        <w:rPr>
          <w:color w:val="000000" w:themeColor="text1"/>
        </w:rPr>
      </w:pPr>
      <w:r w:rsidRPr="00154EA9">
        <w:rPr>
          <w:color w:val="000000" w:themeColor="text1"/>
        </w:rPr>
        <w:t xml:space="preserve">Undirskrift </w:t>
      </w:r>
      <w:r w:rsidR="00530092">
        <w:rPr>
          <w:color w:val="000000" w:themeColor="text1"/>
        </w:rPr>
        <w:t>deildarstjóra s</w:t>
      </w:r>
      <w:r w:rsidR="002F13A6">
        <w:rPr>
          <w:color w:val="000000" w:themeColor="text1"/>
        </w:rPr>
        <w:t>toðþjónustu</w:t>
      </w:r>
      <w:r w:rsidRPr="00154EA9">
        <w:rPr>
          <w:color w:val="000000" w:themeColor="text1"/>
        </w:rPr>
        <w:tab/>
      </w:r>
      <w:r w:rsidRPr="00154EA9">
        <w:rPr>
          <w:color w:val="000000" w:themeColor="text1"/>
        </w:rPr>
        <w:tab/>
      </w:r>
      <w:r w:rsidRPr="00154EA9">
        <w:rPr>
          <w:color w:val="000000" w:themeColor="text1"/>
        </w:rPr>
        <w:tab/>
        <w:t xml:space="preserve">Undirskrift </w:t>
      </w:r>
      <w:r w:rsidR="00530092">
        <w:rPr>
          <w:color w:val="000000" w:themeColor="text1"/>
        </w:rPr>
        <w:t>skólastjóra</w:t>
      </w:r>
    </w:p>
    <w:p w14:paraId="161C8B19" w14:textId="77777777" w:rsidR="00E46CBB" w:rsidRPr="00154EA9" w:rsidRDefault="00E46CBB" w:rsidP="00E46CBB">
      <w:pPr>
        <w:ind w:left="-426"/>
        <w:rPr>
          <w:color w:val="000000" w:themeColor="text1"/>
        </w:rPr>
      </w:pPr>
      <w:r w:rsidRPr="00154EA9">
        <w:rPr>
          <w:color w:val="000000" w:themeColor="text1"/>
        </w:rPr>
        <w:t>_________________________________</w:t>
      </w:r>
      <w:r w:rsidRPr="00154EA9">
        <w:rPr>
          <w:color w:val="000000" w:themeColor="text1"/>
        </w:rPr>
        <w:tab/>
      </w:r>
      <w:r w:rsidRPr="00154EA9">
        <w:rPr>
          <w:color w:val="000000" w:themeColor="text1"/>
        </w:rPr>
        <w:tab/>
      </w:r>
      <w:r w:rsidRPr="00154EA9">
        <w:rPr>
          <w:color w:val="000000" w:themeColor="text1"/>
        </w:rPr>
        <w:tab/>
        <w:t>__________________________________</w:t>
      </w:r>
    </w:p>
    <w:p w14:paraId="60110DE1" w14:textId="4F2BF5F8" w:rsidR="00E46CBB" w:rsidRDefault="00E46CBB" w:rsidP="00695E1A">
      <w:pPr>
        <w:ind w:left="-426"/>
        <w:rPr>
          <w:color w:val="000000" w:themeColor="text1"/>
        </w:rPr>
      </w:pPr>
      <w:r w:rsidRPr="00154EA9">
        <w:rPr>
          <w:color w:val="000000" w:themeColor="text1"/>
        </w:rPr>
        <w:t>Dagsetning</w:t>
      </w:r>
      <w:r w:rsidRPr="00154EA9">
        <w:rPr>
          <w:color w:val="000000" w:themeColor="text1"/>
        </w:rPr>
        <w:tab/>
      </w:r>
      <w:r w:rsidRPr="00154EA9">
        <w:rPr>
          <w:color w:val="000000" w:themeColor="text1"/>
        </w:rPr>
        <w:tab/>
      </w:r>
      <w:r w:rsidRPr="00154EA9">
        <w:rPr>
          <w:color w:val="000000" w:themeColor="text1"/>
        </w:rPr>
        <w:tab/>
      </w:r>
      <w:r w:rsidRPr="00154EA9">
        <w:rPr>
          <w:color w:val="000000" w:themeColor="text1"/>
        </w:rPr>
        <w:tab/>
      </w:r>
      <w:r w:rsidRPr="00154EA9">
        <w:rPr>
          <w:color w:val="000000" w:themeColor="text1"/>
        </w:rPr>
        <w:tab/>
      </w:r>
      <w:r w:rsidRPr="00154EA9">
        <w:rPr>
          <w:color w:val="000000" w:themeColor="text1"/>
        </w:rPr>
        <w:tab/>
      </w:r>
      <w:r w:rsidRPr="00154EA9">
        <w:rPr>
          <w:color w:val="000000" w:themeColor="text1"/>
        </w:rPr>
        <w:tab/>
        <w:t>Dagsetning</w:t>
      </w:r>
    </w:p>
    <w:sectPr w:rsidR="00E46CBB" w:rsidSect="00F15EE6">
      <w:headerReference w:type="default" r:id="rId11"/>
      <w:footerReference w:type="default" r:id="rId12"/>
      <w:headerReference w:type="first" r:id="rId13"/>
      <w:pgSz w:w="11906" w:h="16838"/>
      <w:pgMar w:top="817" w:right="1417" w:bottom="1417" w:left="1417" w:header="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1E817" w14:textId="77777777" w:rsidR="00F15EE6" w:rsidRDefault="00F15EE6" w:rsidP="00433022">
      <w:pPr>
        <w:spacing w:after="0" w:line="240" w:lineRule="auto"/>
      </w:pPr>
      <w:r>
        <w:separator/>
      </w:r>
    </w:p>
  </w:endnote>
  <w:endnote w:type="continuationSeparator" w:id="0">
    <w:p w14:paraId="229768BB" w14:textId="77777777" w:rsidR="00F15EE6" w:rsidRDefault="00F15EE6" w:rsidP="00433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9208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C9F887" w14:textId="77777777" w:rsidR="003C633D" w:rsidRDefault="003C63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7CA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C504264" w14:textId="77777777" w:rsidR="003C633D" w:rsidRDefault="003C63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D8C9E" w14:textId="77777777" w:rsidR="00F15EE6" w:rsidRDefault="00F15EE6" w:rsidP="00433022">
      <w:pPr>
        <w:spacing w:after="0" w:line="240" w:lineRule="auto"/>
      </w:pPr>
      <w:r>
        <w:separator/>
      </w:r>
    </w:p>
  </w:footnote>
  <w:footnote w:type="continuationSeparator" w:id="0">
    <w:p w14:paraId="617675AE" w14:textId="77777777" w:rsidR="00F15EE6" w:rsidRDefault="00F15EE6" w:rsidP="00433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23234" w14:textId="77777777" w:rsidR="003C633D" w:rsidRPr="00112BD0" w:rsidRDefault="003C633D">
    <w:pPr>
      <w:pStyle w:val="Header"/>
      <w:rPr>
        <w:color w:val="404040" w:themeColor="text1" w:themeTint="BF"/>
        <w:sz w:val="16"/>
        <w:szCs w:val="16"/>
      </w:rPr>
    </w:pPr>
    <w:r w:rsidRPr="00112BD0">
      <w:rPr>
        <w:color w:val="404040" w:themeColor="text1" w:themeTint="BF"/>
        <w:sz w:val="16"/>
        <w:szCs w:val="16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95AF0" w14:textId="77777777" w:rsidR="003C633D" w:rsidRDefault="003C633D" w:rsidP="009D303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020A"/>
    <w:multiLevelType w:val="hybridMultilevel"/>
    <w:tmpl w:val="6980C5E0"/>
    <w:lvl w:ilvl="0" w:tplc="040F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4341" w:hanging="360"/>
      </w:pPr>
    </w:lvl>
    <w:lvl w:ilvl="2" w:tplc="040F001B" w:tentative="1">
      <w:start w:val="1"/>
      <w:numFmt w:val="lowerRoman"/>
      <w:lvlText w:val="%3."/>
      <w:lvlJc w:val="right"/>
      <w:pPr>
        <w:ind w:left="5061" w:hanging="180"/>
      </w:pPr>
    </w:lvl>
    <w:lvl w:ilvl="3" w:tplc="040F000F" w:tentative="1">
      <w:start w:val="1"/>
      <w:numFmt w:val="decimal"/>
      <w:lvlText w:val="%4."/>
      <w:lvlJc w:val="left"/>
      <w:pPr>
        <w:ind w:left="5781" w:hanging="360"/>
      </w:pPr>
    </w:lvl>
    <w:lvl w:ilvl="4" w:tplc="040F0019" w:tentative="1">
      <w:start w:val="1"/>
      <w:numFmt w:val="lowerLetter"/>
      <w:lvlText w:val="%5."/>
      <w:lvlJc w:val="left"/>
      <w:pPr>
        <w:ind w:left="6501" w:hanging="360"/>
      </w:pPr>
    </w:lvl>
    <w:lvl w:ilvl="5" w:tplc="040F001B" w:tentative="1">
      <w:start w:val="1"/>
      <w:numFmt w:val="lowerRoman"/>
      <w:lvlText w:val="%6."/>
      <w:lvlJc w:val="right"/>
      <w:pPr>
        <w:ind w:left="7221" w:hanging="180"/>
      </w:pPr>
    </w:lvl>
    <w:lvl w:ilvl="6" w:tplc="040F000F" w:tentative="1">
      <w:start w:val="1"/>
      <w:numFmt w:val="decimal"/>
      <w:lvlText w:val="%7."/>
      <w:lvlJc w:val="left"/>
      <w:pPr>
        <w:ind w:left="7941" w:hanging="360"/>
      </w:pPr>
    </w:lvl>
    <w:lvl w:ilvl="7" w:tplc="040F0019" w:tentative="1">
      <w:start w:val="1"/>
      <w:numFmt w:val="lowerLetter"/>
      <w:lvlText w:val="%8."/>
      <w:lvlJc w:val="left"/>
      <w:pPr>
        <w:ind w:left="8661" w:hanging="360"/>
      </w:pPr>
    </w:lvl>
    <w:lvl w:ilvl="8" w:tplc="040F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" w15:restartNumberingAfterBreak="0">
    <w:nsid w:val="02563EA7"/>
    <w:multiLevelType w:val="hybridMultilevel"/>
    <w:tmpl w:val="9FD05554"/>
    <w:lvl w:ilvl="0" w:tplc="5ED0CD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8603D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57681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E8C37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0DE3F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AF011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416DE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73ACD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F4E01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CA01C7"/>
    <w:multiLevelType w:val="hybridMultilevel"/>
    <w:tmpl w:val="9CA4EB7A"/>
    <w:lvl w:ilvl="0" w:tplc="2EBE97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348FB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3564A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77EDE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242C0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49410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6DC70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618C3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A24BD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7C5A64"/>
    <w:multiLevelType w:val="hybridMultilevel"/>
    <w:tmpl w:val="D9A40610"/>
    <w:lvl w:ilvl="0" w:tplc="0409001B">
      <w:start w:val="1"/>
      <w:numFmt w:val="lowerRoman"/>
      <w:lvlText w:val="%1."/>
      <w:lvlJc w:val="right"/>
      <w:pPr>
        <w:ind w:left="654" w:hanging="360"/>
      </w:p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4" w15:restartNumberingAfterBreak="0">
    <w:nsid w:val="10D57F82"/>
    <w:multiLevelType w:val="hybridMultilevel"/>
    <w:tmpl w:val="CFB0317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76076"/>
    <w:multiLevelType w:val="hybridMultilevel"/>
    <w:tmpl w:val="B3DC89CE"/>
    <w:lvl w:ilvl="0" w:tplc="3602673C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22E86"/>
    <w:multiLevelType w:val="hybridMultilevel"/>
    <w:tmpl w:val="A018305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03016"/>
    <w:multiLevelType w:val="hybridMultilevel"/>
    <w:tmpl w:val="48540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9057D"/>
    <w:multiLevelType w:val="hybridMultilevel"/>
    <w:tmpl w:val="E6E8F712"/>
    <w:lvl w:ilvl="0" w:tplc="240C25A0">
      <w:start w:val="1"/>
      <w:numFmt w:val="decimal"/>
      <w:pStyle w:val="Heading1"/>
      <w:lvlText w:val="%1."/>
      <w:lvlJc w:val="left"/>
      <w:pPr>
        <w:ind w:left="-66" w:hanging="36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ind w:left="654" w:hanging="360"/>
      </w:pPr>
    </w:lvl>
    <w:lvl w:ilvl="2" w:tplc="040F001B" w:tentative="1">
      <w:start w:val="1"/>
      <w:numFmt w:val="lowerRoman"/>
      <w:lvlText w:val="%3."/>
      <w:lvlJc w:val="right"/>
      <w:pPr>
        <w:ind w:left="1374" w:hanging="180"/>
      </w:pPr>
    </w:lvl>
    <w:lvl w:ilvl="3" w:tplc="040F000F" w:tentative="1">
      <w:start w:val="1"/>
      <w:numFmt w:val="decimal"/>
      <w:lvlText w:val="%4."/>
      <w:lvlJc w:val="left"/>
      <w:pPr>
        <w:ind w:left="2094" w:hanging="360"/>
      </w:pPr>
    </w:lvl>
    <w:lvl w:ilvl="4" w:tplc="040F0019" w:tentative="1">
      <w:start w:val="1"/>
      <w:numFmt w:val="lowerLetter"/>
      <w:lvlText w:val="%5."/>
      <w:lvlJc w:val="left"/>
      <w:pPr>
        <w:ind w:left="2814" w:hanging="360"/>
      </w:pPr>
    </w:lvl>
    <w:lvl w:ilvl="5" w:tplc="040F001B" w:tentative="1">
      <w:start w:val="1"/>
      <w:numFmt w:val="lowerRoman"/>
      <w:lvlText w:val="%6."/>
      <w:lvlJc w:val="right"/>
      <w:pPr>
        <w:ind w:left="3534" w:hanging="180"/>
      </w:pPr>
    </w:lvl>
    <w:lvl w:ilvl="6" w:tplc="040F000F" w:tentative="1">
      <w:start w:val="1"/>
      <w:numFmt w:val="decimal"/>
      <w:lvlText w:val="%7."/>
      <w:lvlJc w:val="left"/>
      <w:pPr>
        <w:ind w:left="4254" w:hanging="360"/>
      </w:pPr>
    </w:lvl>
    <w:lvl w:ilvl="7" w:tplc="040F0019" w:tentative="1">
      <w:start w:val="1"/>
      <w:numFmt w:val="lowerLetter"/>
      <w:lvlText w:val="%8."/>
      <w:lvlJc w:val="left"/>
      <w:pPr>
        <w:ind w:left="4974" w:hanging="360"/>
      </w:pPr>
    </w:lvl>
    <w:lvl w:ilvl="8" w:tplc="040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2541641A"/>
    <w:multiLevelType w:val="hybridMultilevel"/>
    <w:tmpl w:val="156AC912"/>
    <w:lvl w:ilvl="0" w:tplc="0FD4BEA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ind w:left="654" w:hanging="360"/>
      </w:pPr>
    </w:lvl>
    <w:lvl w:ilvl="2" w:tplc="040F001B" w:tentative="1">
      <w:start w:val="1"/>
      <w:numFmt w:val="lowerRoman"/>
      <w:lvlText w:val="%3."/>
      <w:lvlJc w:val="right"/>
      <w:pPr>
        <w:ind w:left="1374" w:hanging="180"/>
      </w:pPr>
    </w:lvl>
    <w:lvl w:ilvl="3" w:tplc="040F000F" w:tentative="1">
      <w:start w:val="1"/>
      <w:numFmt w:val="decimal"/>
      <w:lvlText w:val="%4."/>
      <w:lvlJc w:val="left"/>
      <w:pPr>
        <w:ind w:left="2094" w:hanging="360"/>
      </w:pPr>
    </w:lvl>
    <w:lvl w:ilvl="4" w:tplc="040F0019" w:tentative="1">
      <w:start w:val="1"/>
      <w:numFmt w:val="lowerLetter"/>
      <w:lvlText w:val="%5."/>
      <w:lvlJc w:val="left"/>
      <w:pPr>
        <w:ind w:left="2814" w:hanging="360"/>
      </w:pPr>
    </w:lvl>
    <w:lvl w:ilvl="5" w:tplc="040F001B" w:tentative="1">
      <w:start w:val="1"/>
      <w:numFmt w:val="lowerRoman"/>
      <w:lvlText w:val="%6."/>
      <w:lvlJc w:val="right"/>
      <w:pPr>
        <w:ind w:left="3534" w:hanging="180"/>
      </w:pPr>
    </w:lvl>
    <w:lvl w:ilvl="6" w:tplc="040F000F" w:tentative="1">
      <w:start w:val="1"/>
      <w:numFmt w:val="decimal"/>
      <w:lvlText w:val="%7."/>
      <w:lvlJc w:val="left"/>
      <w:pPr>
        <w:ind w:left="4254" w:hanging="360"/>
      </w:pPr>
    </w:lvl>
    <w:lvl w:ilvl="7" w:tplc="040F0019" w:tentative="1">
      <w:start w:val="1"/>
      <w:numFmt w:val="lowerLetter"/>
      <w:lvlText w:val="%8."/>
      <w:lvlJc w:val="left"/>
      <w:pPr>
        <w:ind w:left="4974" w:hanging="360"/>
      </w:pPr>
    </w:lvl>
    <w:lvl w:ilvl="8" w:tplc="040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26F53E4E"/>
    <w:multiLevelType w:val="hybridMultilevel"/>
    <w:tmpl w:val="FCD4E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86D11"/>
    <w:multiLevelType w:val="hybridMultilevel"/>
    <w:tmpl w:val="4ACCE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92919"/>
    <w:multiLevelType w:val="hybridMultilevel"/>
    <w:tmpl w:val="D4240AC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95FFC"/>
    <w:multiLevelType w:val="hybridMultilevel"/>
    <w:tmpl w:val="0A827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C1F04"/>
    <w:multiLevelType w:val="hybridMultilevel"/>
    <w:tmpl w:val="8B66722E"/>
    <w:lvl w:ilvl="0" w:tplc="AE52341C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3502A"/>
    <w:multiLevelType w:val="multilevel"/>
    <w:tmpl w:val="1DE42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02312B6"/>
    <w:multiLevelType w:val="hybridMultilevel"/>
    <w:tmpl w:val="2D5A1A8C"/>
    <w:lvl w:ilvl="0" w:tplc="040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7" w15:restartNumberingAfterBreak="0">
    <w:nsid w:val="511C52C3"/>
    <w:multiLevelType w:val="hybridMultilevel"/>
    <w:tmpl w:val="AB0EB3C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B21948"/>
    <w:multiLevelType w:val="hybridMultilevel"/>
    <w:tmpl w:val="4C64E856"/>
    <w:lvl w:ilvl="0" w:tplc="DBD62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127F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A2C776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E04E3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38812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6C05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36E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56E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88A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2609AD"/>
    <w:multiLevelType w:val="hybridMultilevel"/>
    <w:tmpl w:val="32D69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32778F"/>
    <w:multiLevelType w:val="hybridMultilevel"/>
    <w:tmpl w:val="AB8A7F8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94CF9"/>
    <w:multiLevelType w:val="hybridMultilevel"/>
    <w:tmpl w:val="839439A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651EB3"/>
    <w:multiLevelType w:val="hybridMultilevel"/>
    <w:tmpl w:val="FDA8D25C"/>
    <w:lvl w:ilvl="0" w:tplc="9EA242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0940A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3FEE8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6DEE4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4C216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7DCE6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07A12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F5A0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D70DC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D875A58"/>
    <w:multiLevelType w:val="hybridMultilevel"/>
    <w:tmpl w:val="79D8FA04"/>
    <w:lvl w:ilvl="0" w:tplc="3E4EAF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08E30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F6EFC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25CC9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F984A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57677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4461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EEADF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67CD7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80970C3"/>
    <w:multiLevelType w:val="hybridMultilevel"/>
    <w:tmpl w:val="29BEB65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8623D"/>
    <w:multiLevelType w:val="hybridMultilevel"/>
    <w:tmpl w:val="2C8C5390"/>
    <w:lvl w:ilvl="0" w:tplc="634A8B9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plc="4C222DC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27292A"/>
    <w:multiLevelType w:val="hybridMultilevel"/>
    <w:tmpl w:val="F0A236A4"/>
    <w:lvl w:ilvl="0" w:tplc="634A8B9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plc="CB7495B2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sz w:val="20"/>
        <w:u w:val="none"/>
      </w:rPr>
    </w:lvl>
    <w:lvl w:ilvl="2" w:tplc="634A8B9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plc="68168396">
      <w:start w:val="3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color w:val="auto"/>
        <w:sz w:val="20"/>
        <w:u w:val="none"/>
      </w:rPr>
    </w:lvl>
    <w:lvl w:ilvl="4" w:tplc="634A8B9C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plc="68168396">
      <w:start w:val="3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  <w:color w:val="auto"/>
        <w:sz w:val="20"/>
        <w:u w:val="none"/>
      </w:rPr>
    </w:lvl>
    <w:lvl w:ilvl="6" w:tplc="634A8B9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plc="F6E65AA4">
      <w:start w:val="2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  <w:color w:val="auto"/>
        <w:sz w:val="20"/>
        <w:u w:val="none"/>
      </w:rPr>
    </w:lvl>
    <w:lvl w:ilvl="8" w:tplc="634A8B9C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6F85BB1"/>
    <w:multiLevelType w:val="hybridMultilevel"/>
    <w:tmpl w:val="7CF2E85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1E5A69"/>
    <w:multiLevelType w:val="hybridMultilevel"/>
    <w:tmpl w:val="C42C520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84288D"/>
    <w:multiLevelType w:val="hybridMultilevel"/>
    <w:tmpl w:val="D54E9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450213"/>
    <w:multiLevelType w:val="hybridMultilevel"/>
    <w:tmpl w:val="E6C23C58"/>
    <w:lvl w:ilvl="0" w:tplc="3602673C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F872E7"/>
    <w:multiLevelType w:val="hybridMultilevel"/>
    <w:tmpl w:val="C7104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983103">
    <w:abstractNumId w:val="8"/>
  </w:num>
  <w:num w:numId="2" w16cid:durableId="1806198529">
    <w:abstractNumId w:val="0"/>
  </w:num>
  <w:num w:numId="3" w16cid:durableId="2066373948">
    <w:abstractNumId w:val="27"/>
  </w:num>
  <w:num w:numId="4" w16cid:durableId="737947260">
    <w:abstractNumId w:val="28"/>
  </w:num>
  <w:num w:numId="5" w16cid:durableId="1948460322">
    <w:abstractNumId w:val="17"/>
  </w:num>
  <w:num w:numId="6" w16cid:durableId="474877441">
    <w:abstractNumId w:val="26"/>
  </w:num>
  <w:num w:numId="7" w16cid:durableId="154105894">
    <w:abstractNumId w:val="17"/>
  </w:num>
  <w:num w:numId="8" w16cid:durableId="1044478339">
    <w:abstractNumId w:val="6"/>
  </w:num>
  <w:num w:numId="9" w16cid:durableId="1544711847">
    <w:abstractNumId w:val="21"/>
  </w:num>
  <w:num w:numId="10" w16cid:durableId="781917172">
    <w:abstractNumId w:val="20"/>
  </w:num>
  <w:num w:numId="11" w16cid:durableId="1405450126">
    <w:abstractNumId w:val="18"/>
  </w:num>
  <w:num w:numId="12" w16cid:durableId="1545678723">
    <w:abstractNumId w:val="25"/>
  </w:num>
  <w:num w:numId="13" w16cid:durableId="240868156">
    <w:abstractNumId w:val="2"/>
  </w:num>
  <w:num w:numId="14" w16cid:durableId="1595824426">
    <w:abstractNumId w:val="15"/>
  </w:num>
  <w:num w:numId="15" w16cid:durableId="2082672941">
    <w:abstractNumId w:val="23"/>
  </w:num>
  <w:num w:numId="16" w16cid:durableId="547911429">
    <w:abstractNumId w:val="22"/>
  </w:num>
  <w:num w:numId="17" w16cid:durableId="1932665981">
    <w:abstractNumId w:val="1"/>
  </w:num>
  <w:num w:numId="18" w16cid:durableId="1890846237">
    <w:abstractNumId w:val="11"/>
  </w:num>
  <w:num w:numId="19" w16cid:durableId="535822988">
    <w:abstractNumId w:val="11"/>
  </w:num>
  <w:num w:numId="20" w16cid:durableId="218053702">
    <w:abstractNumId w:val="13"/>
  </w:num>
  <w:num w:numId="21" w16cid:durableId="4866509">
    <w:abstractNumId w:val="31"/>
  </w:num>
  <w:num w:numId="22" w16cid:durableId="1659729399">
    <w:abstractNumId w:val="10"/>
  </w:num>
  <w:num w:numId="23" w16cid:durableId="1319919511">
    <w:abstractNumId w:val="16"/>
  </w:num>
  <w:num w:numId="24" w16cid:durableId="950823217">
    <w:abstractNumId w:val="3"/>
  </w:num>
  <w:num w:numId="25" w16cid:durableId="1373574113">
    <w:abstractNumId w:val="9"/>
  </w:num>
  <w:num w:numId="26" w16cid:durableId="1528563047">
    <w:abstractNumId w:val="14"/>
  </w:num>
  <w:num w:numId="27" w16cid:durableId="598292926">
    <w:abstractNumId w:val="30"/>
  </w:num>
  <w:num w:numId="28" w16cid:durableId="297036662">
    <w:abstractNumId w:val="5"/>
  </w:num>
  <w:num w:numId="29" w16cid:durableId="1449935976">
    <w:abstractNumId w:val="24"/>
  </w:num>
  <w:num w:numId="30" w16cid:durableId="1510217694">
    <w:abstractNumId w:val="4"/>
  </w:num>
  <w:num w:numId="31" w16cid:durableId="1643388534">
    <w:abstractNumId w:val="12"/>
  </w:num>
  <w:num w:numId="32" w16cid:durableId="1517184436">
    <w:abstractNumId w:val="7"/>
  </w:num>
  <w:num w:numId="33" w16cid:durableId="782920534">
    <w:abstractNumId w:val="8"/>
  </w:num>
  <w:num w:numId="34" w16cid:durableId="1229414016">
    <w:abstractNumId w:val="8"/>
  </w:num>
  <w:num w:numId="35" w16cid:durableId="39667209">
    <w:abstractNumId w:val="8"/>
  </w:num>
  <w:num w:numId="36" w16cid:durableId="1667394965">
    <w:abstractNumId w:val="8"/>
  </w:num>
  <w:num w:numId="37" w16cid:durableId="649554836">
    <w:abstractNumId w:val="8"/>
  </w:num>
  <w:num w:numId="38" w16cid:durableId="1900437645">
    <w:abstractNumId w:val="19"/>
  </w:num>
  <w:num w:numId="39" w16cid:durableId="13504532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022"/>
    <w:rsid w:val="00000CBB"/>
    <w:rsid w:val="0000552E"/>
    <w:rsid w:val="00006832"/>
    <w:rsid w:val="00006E32"/>
    <w:rsid w:val="00017F6F"/>
    <w:rsid w:val="000201CD"/>
    <w:rsid w:val="00022C12"/>
    <w:rsid w:val="000240DC"/>
    <w:rsid w:val="00027196"/>
    <w:rsid w:val="000466C3"/>
    <w:rsid w:val="0005013C"/>
    <w:rsid w:val="000504C2"/>
    <w:rsid w:val="00052128"/>
    <w:rsid w:val="00054C32"/>
    <w:rsid w:val="00060ACE"/>
    <w:rsid w:val="000646AE"/>
    <w:rsid w:val="00077C07"/>
    <w:rsid w:val="00080C63"/>
    <w:rsid w:val="000817B0"/>
    <w:rsid w:val="00082B5C"/>
    <w:rsid w:val="00085582"/>
    <w:rsid w:val="000858CF"/>
    <w:rsid w:val="00092ADA"/>
    <w:rsid w:val="000941F7"/>
    <w:rsid w:val="000955FC"/>
    <w:rsid w:val="000962D8"/>
    <w:rsid w:val="000977FC"/>
    <w:rsid w:val="000A3D0D"/>
    <w:rsid w:val="000A53A0"/>
    <w:rsid w:val="000A66E7"/>
    <w:rsid w:val="000A7255"/>
    <w:rsid w:val="000A7F91"/>
    <w:rsid w:val="000B2627"/>
    <w:rsid w:val="000B3704"/>
    <w:rsid w:val="000B427D"/>
    <w:rsid w:val="000C32B0"/>
    <w:rsid w:val="000C766B"/>
    <w:rsid w:val="000D1EBD"/>
    <w:rsid w:val="000D2355"/>
    <w:rsid w:val="000D39D7"/>
    <w:rsid w:val="000D6CAA"/>
    <w:rsid w:val="000D6DDB"/>
    <w:rsid w:val="000E01F1"/>
    <w:rsid w:val="000E0E21"/>
    <w:rsid w:val="000E4D98"/>
    <w:rsid w:val="000E5C54"/>
    <w:rsid w:val="000E76FD"/>
    <w:rsid w:val="000F408A"/>
    <w:rsid w:val="000F4568"/>
    <w:rsid w:val="001033B4"/>
    <w:rsid w:val="001049FA"/>
    <w:rsid w:val="00107214"/>
    <w:rsid w:val="00107EED"/>
    <w:rsid w:val="001113B0"/>
    <w:rsid w:val="00112BD0"/>
    <w:rsid w:val="0011305C"/>
    <w:rsid w:val="00116B0F"/>
    <w:rsid w:val="00116FFD"/>
    <w:rsid w:val="00121854"/>
    <w:rsid w:val="001221A0"/>
    <w:rsid w:val="001221FA"/>
    <w:rsid w:val="00125B03"/>
    <w:rsid w:val="001345B6"/>
    <w:rsid w:val="00134DD9"/>
    <w:rsid w:val="001357DE"/>
    <w:rsid w:val="00136BA2"/>
    <w:rsid w:val="00140E13"/>
    <w:rsid w:val="00143264"/>
    <w:rsid w:val="001441EF"/>
    <w:rsid w:val="001446CD"/>
    <w:rsid w:val="00144902"/>
    <w:rsid w:val="00150032"/>
    <w:rsid w:val="001503F9"/>
    <w:rsid w:val="00151F78"/>
    <w:rsid w:val="0015244B"/>
    <w:rsid w:val="00154E66"/>
    <w:rsid w:val="00154EA9"/>
    <w:rsid w:val="001559D5"/>
    <w:rsid w:val="00162E4C"/>
    <w:rsid w:val="00167F9F"/>
    <w:rsid w:val="00172C82"/>
    <w:rsid w:val="00173172"/>
    <w:rsid w:val="00174F39"/>
    <w:rsid w:val="00175C5C"/>
    <w:rsid w:val="00175FD7"/>
    <w:rsid w:val="00177CAE"/>
    <w:rsid w:val="00177FEA"/>
    <w:rsid w:val="00180ACD"/>
    <w:rsid w:val="0018261F"/>
    <w:rsid w:val="00184CD5"/>
    <w:rsid w:val="001874AB"/>
    <w:rsid w:val="00191D16"/>
    <w:rsid w:val="00193A65"/>
    <w:rsid w:val="001942D9"/>
    <w:rsid w:val="001A5E79"/>
    <w:rsid w:val="001B4C05"/>
    <w:rsid w:val="001B58BA"/>
    <w:rsid w:val="001B6A3D"/>
    <w:rsid w:val="001B727E"/>
    <w:rsid w:val="001B7738"/>
    <w:rsid w:val="001C03EA"/>
    <w:rsid w:val="001C343D"/>
    <w:rsid w:val="001C46A6"/>
    <w:rsid w:val="001C46A9"/>
    <w:rsid w:val="001C589A"/>
    <w:rsid w:val="001C6ADA"/>
    <w:rsid w:val="001D18B1"/>
    <w:rsid w:val="001D466F"/>
    <w:rsid w:val="001D6D7E"/>
    <w:rsid w:val="001D7798"/>
    <w:rsid w:val="001E2707"/>
    <w:rsid w:val="001E305B"/>
    <w:rsid w:val="001E4551"/>
    <w:rsid w:val="001E45B2"/>
    <w:rsid w:val="001F3FD3"/>
    <w:rsid w:val="001F4CAC"/>
    <w:rsid w:val="001F5493"/>
    <w:rsid w:val="00201184"/>
    <w:rsid w:val="00202FB6"/>
    <w:rsid w:val="002038E6"/>
    <w:rsid w:val="002108A3"/>
    <w:rsid w:val="00210EE2"/>
    <w:rsid w:val="002120E1"/>
    <w:rsid w:val="00216024"/>
    <w:rsid w:val="002203B0"/>
    <w:rsid w:val="0022206C"/>
    <w:rsid w:val="0022466F"/>
    <w:rsid w:val="0023390A"/>
    <w:rsid w:val="0023605B"/>
    <w:rsid w:val="0023664C"/>
    <w:rsid w:val="0024053A"/>
    <w:rsid w:val="002454B8"/>
    <w:rsid w:val="00247790"/>
    <w:rsid w:val="00252415"/>
    <w:rsid w:val="00255EFE"/>
    <w:rsid w:val="00260A5D"/>
    <w:rsid w:val="00261BA2"/>
    <w:rsid w:val="002641D9"/>
    <w:rsid w:val="0026465D"/>
    <w:rsid w:val="00266B77"/>
    <w:rsid w:val="00267CEA"/>
    <w:rsid w:val="00267CF5"/>
    <w:rsid w:val="0027382F"/>
    <w:rsid w:val="002752F2"/>
    <w:rsid w:val="002757F1"/>
    <w:rsid w:val="0029030F"/>
    <w:rsid w:val="00291118"/>
    <w:rsid w:val="00292976"/>
    <w:rsid w:val="00292CF3"/>
    <w:rsid w:val="00295E44"/>
    <w:rsid w:val="002A0F7F"/>
    <w:rsid w:val="002A2794"/>
    <w:rsid w:val="002A3C73"/>
    <w:rsid w:val="002A4690"/>
    <w:rsid w:val="002A62E9"/>
    <w:rsid w:val="002B0415"/>
    <w:rsid w:val="002B7D60"/>
    <w:rsid w:val="002C05A2"/>
    <w:rsid w:val="002C3ACC"/>
    <w:rsid w:val="002C4EE6"/>
    <w:rsid w:val="002D0582"/>
    <w:rsid w:val="002D3C55"/>
    <w:rsid w:val="002D70C0"/>
    <w:rsid w:val="002E00B8"/>
    <w:rsid w:val="002E3EBA"/>
    <w:rsid w:val="002E4F4A"/>
    <w:rsid w:val="002F13A6"/>
    <w:rsid w:val="002F2543"/>
    <w:rsid w:val="002F26C0"/>
    <w:rsid w:val="00300EA1"/>
    <w:rsid w:val="00304211"/>
    <w:rsid w:val="00304888"/>
    <w:rsid w:val="00306CEE"/>
    <w:rsid w:val="00311A3C"/>
    <w:rsid w:val="0031462D"/>
    <w:rsid w:val="00315905"/>
    <w:rsid w:val="003221CA"/>
    <w:rsid w:val="003234A2"/>
    <w:rsid w:val="003326FF"/>
    <w:rsid w:val="00335A0C"/>
    <w:rsid w:val="0033615E"/>
    <w:rsid w:val="00345A5C"/>
    <w:rsid w:val="00347DAD"/>
    <w:rsid w:val="00352050"/>
    <w:rsid w:val="003556E1"/>
    <w:rsid w:val="00361A7C"/>
    <w:rsid w:val="00362BE1"/>
    <w:rsid w:val="003649C3"/>
    <w:rsid w:val="00366220"/>
    <w:rsid w:val="00367DE7"/>
    <w:rsid w:val="003731F7"/>
    <w:rsid w:val="003755AC"/>
    <w:rsid w:val="00380351"/>
    <w:rsid w:val="003808F3"/>
    <w:rsid w:val="00380B3F"/>
    <w:rsid w:val="003827FB"/>
    <w:rsid w:val="003832BF"/>
    <w:rsid w:val="003841C0"/>
    <w:rsid w:val="003878A8"/>
    <w:rsid w:val="00392B4D"/>
    <w:rsid w:val="00393EF1"/>
    <w:rsid w:val="00395658"/>
    <w:rsid w:val="003A325B"/>
    <w:rsid w:val="003A5894"/>
    <w:rsid w:val="003B5ADF"/>
    <w:rsid w:val="003C0B5A"/>
    <w:rsid w:val="003C4A95"/>
    <w:rsid w:val="003C633D"/>
    <w:rsid w:val="003D0060"/>
    <w:rsid w:val="003D51FE"/>
    <w:rsid w:val="003D590E"/>
    <w:rsid w:val="003D6FD8"/>
    <w:rsid w:val="003E4406"/>
    <w:rsid w:val="003E49F0"/>
    <w:rsid w:val="003E4D1D"/>
    <w:rsid w:val="003E5AA7"/>
    <w:rsid w:val="003F0418"/>
    <w:rsid w:val="003F2DDD"/>
    <w:rsid w:val="003F5527"/>
    <w:rsid w:val="003F55A3"/>
    <w:rsid w:val="003F658E"/>
    <w:rsid w:val="00402534"/>
    <w:rsid w:val="0040393A"/>
    <w:rsid w:val="00405081"/>
    <w:rsid w:val="00406A6E"/>
    <w:rsid w:val="00411EDF"/>
    <w:rsid w:val="00416A44"/>
    <w:rsid w:val="00417617"/>
    <w:rsid w:val="00417673"/>
    <w:rsid w:val="0042018E"/>
    <w:rsid w:val="004252C5"/>
    <w:rsid w:val="00430B28"/>
    <w:rsid w:val="00432E82"/>
    <w:rsid w:val="00433022"/>
    <w:rsid w:val="00434DA9"/>
    <w:rsid w:val="00435DDD"/>
    <w:rsid w:val="00455465"/>
    <w:rsid w:val="00455783"/>
    <w:rsid w:val="004643A7"/>
    <w:rsid w:val="00464606"/>
    <w:rsid w:val="004661BC"/>
    <w:rsid w:val="004713B2"/>
    <w:rsid w:val="00471D2A"/>
    <w:rsid w:val="00472933"/>
    <w:rsid w:val="00477482"/>
    <w:rsid w:val="00480B42"/>
    <w:rsid w:val="004812C2"/>
    <w:rsid w:val="00485C97"/>
    <w:rsid w:val="00491BC4"/>
    <w:rsid w:val="004A2037"/>
    <w:rsid w:val="004A2711"/>
    <w:rsid w:val="004A35C7"/>
    <w:rsid w:val="004A6E37"/>
    <w:rsid w:val="004A7945"/>
    <w:rsid w:val="004B0C50"/>
    <w:rsid w:val="004B26CA"/>
    <w:rsid w:val="004B377B"/>
    <w:rsid w:val="004B37B5"/>
    <w:rsid w:val="004B59A4"/>
    <w:rsid w:val="004B59BE"/>
    <w:rsid w:val="004C1E6B"/>
    <w:rsid w:val="004C26FA"/>
    <w:rsid w:val="004C50D6"/>
    <w:rsid w:val="004C6511"/>
    <w:rsid w:val="004C73ED"/>
    <w:rsid w:val="004C7434"/>
    <w:rsid w:val="004D00E3"/>
    <w:rsid w:val="004D0153"/>
    <w:rsid w:val="004D644C"/>
    <w:rsid w:val="004D68B6"/>
    <w:rsid w:val="004E18F5"/>
    <w:rsid w:val="004F0B90"/>
    <w:rsid w:val="004F0E22"/>
    <w:rsid w:val="004F441B"/>
    <w:rsid w:val="004F5150"/>
    <w:rsid w:val="00502DC7"/>
    <w:rsid w:val="00503402"/>
    <w:rsid w:val="005057F1"/>
    <w:rsid w:val="00506CF7"/>
    <w:rsid w:val="005111D3"/>
    <w:rsid w:val="0051146C"/>
    <w:rsid w:val="005141EE"/>
    <w:rsid w:val="005143F8"/>
    <w:rsid w:val="00515317"/>
    <w:rsid w:val="00526B61"/>
    <w:rsid w:val="0052720B"/>
    <w:rsid w:val="00530092"/>
    <w:rsid w:val="005326E1"/>
    <w:rsid w:val="00534799"/>
    <w:rsid w:val="00535CE4"/>
    <w:rsid w:val="00541BE1"/>
    <w:rsid w:val="00542147"/>
    <w:rsid w:val="0054425B"/>
    <w:rsid w:val="00553A12"/>
    <w:rsid w:val="0055525F"/>
    <w:rsid w:val="00556581"/>
    <w:rsid w:val="005568F8"/>
    <w:rsid w:val="005606DE"/>
    <w:rsid w:val="005620D3"/>
    <w:rsid w:val="00564A72"/>
    <w:rsid w:val="00564F2E"/>
    <w:rsid w:val="0057075F"/>
    <w:rsid w:val="00571956"/>
    <w:rsid w:val="005726BF"/>
    <w:rsid w:val="00575BAD"/>
    <w:rsid w:val="00583C8E"/>
    <w:rsid w:val="00591BF7"/>
    <w:rsid w:val="005957EC"/>
    <w:rsid w:val="0059581B"/>
    <w:rsid w:val="005964DB"/>
    <w:rsid w:val="005974D5"/>
    <w:rsid w:val="005A1716"/>
    <w:rsid w:val="005A553E"/>
    <w:rsid w:val="005A790D"/>
    <w:rsid w:val="005B0F61"/>
    <w:rsid w:val="005B2B17"/>
    <w:rsid w:val="005B59E1"/>
    <w:rsid w:val="005C1C14"/>
    <w:rsid w:val="005C2F6C"/>
    <w:rsid w:val="005C3665"/>
    <w:rsid w:val="005C3D0F"/>
    <w:rsid w:val="005C52F0"/>
    <w:rsid w:val="005D43FB"/>
    <w:rsid w:val="005D7917"/>
    <w:rsid w:val="005E56A1"/>
    <w:rsid w:val="005E72B2"/>
    <w:rsid w:val="005F74EC"/>
    <w:rsid w:val="0060122F"/>
    <w:rsid w:val="00602038"/>
    <w:rsid w:val="006126F7"/>
    <w:rsid w:val="00615676"/>
    <w:rsid w:val="00617176"/>
    <w:rsid w:val="00623D88"/>
    <w:rsid w:val="00630223"/>
    <w:rsid w:val="00633321"/>
    <w:rsid w:val="006404CC"/>
    <w:rsid w:val="00643EA1"/>
    <w:rsid w:val="00650EFD"/>
    <w:rsid w:val="00650FA4"/>
    <w:rsid w:val="0065326C"/>
    <w:rsid w:val="00654381"/>
    <w:rsid w:val="0065539E"/>
    <w:rsid w:val="00661493"/>
    <w:rsid w:val="006636A7"/>
    <w:rsid w:val="00665870"/>
    <w:rsid w:val="00670A67"/>
    <w:rsid w:val="0067105B"/>
    <w:rsid w:val="00675748"/>
    <w:rsid w:val="00675C6E"/>
    <w:rsid w:val="006826B5"/>
    <w:rsid w:val="00684026"/>
    <w:rsid w:val="00691601"/>
    <w:rsid w:val="00691606"/>
    <w:rsid w:val="00691D79"/>
    <w:rsid w:val="00695E1A"/>
    <w:rsid w:val="00696149"/>
    <w:rsid w:val="00697871"/>
    <w:rsid w:val="006A1017"/>
    <w:rsid w:val="006A5684"/>
    <w:rsid w:val="006B0BD3"/>
    <w:rsid w:val="006B764B"/>
    <w:rsid w:val="006B7926"/>
    <w:rsid w:val="006C013A"/>
    <w:rsid w:val="006C20FA"/>
    <w:rsid w:val="006C4394"/>
    <w:rsid w:val="006D4DB2"/>
    <w:rsid w:val="006D57BA"/>
    <w:rsid w:val="006D5B63"/>
    <w:rsid w:val="006E15A8"/>
    <w:rsid w:val="006E3A93"/>
    <w:rsid w:val="006F10B8"/>
    <w:rsid w:val="006F1F58"/>
    <w:rsid w:val="006F3569"/>
    <w:rsid w:val="006F47E9"/>
    <w:rsid w:val="006F6469"/>
    <w:rsid w:val="006F7B81"/>
    <w:rsid w:val="00702A0B"/>
    <w:rsid w:val="00703B69"/>
    <w:rsid w:val="0071003B"/>
    <w:rsid w:val="00711B3C"/>
    <w:rsid w:val="0071513D"/>
    <w:rsid w:val="00721ECB"/>
    <w:rsid w:val="007312BB"/>
    <w:rsid w:val="00740998"/>
    <w:rsid w:val="007452E1"/>
    <w:rsid w:val="00746402"/>
    <w:rsid w:val="0074735A"/>
    <w:rsid w:val="00753684"/>
    <w:rsid w:val="007666FB"/>
    <w:rsid w:val="00766C51"/>
    <w:rsid w:val="00767C1A"/>
    <w:rsid w:val="007704BA"/>
    <w:rsid w:val="00770C46"/>
    <w:rsid w:val="00773CDF"/>
    <w:rsid w:val="007772E2"/>
    <w:rsid w:val="00790B75"/>
    <w:rsid w:val="007937E5"/>
    <w:rsid w:val="00797DCC"/>
    <w:rsid w:val="007A2C53"/>
    <w:rsid w:val="007A3D5F"/>
    <w:rsid w:val="007A742D"/>
    <w:rsid w:val="007B27FD"/>
    <w:rsid w:val="007C06F9"/>
    <w:rsid w:val="007C1252"/>
    <w:rsid w:val="007C3B0F"/>
    <w:rsid w:val="007C5F44"/>
    <w:rsid w:val="007C65C7"/>
    <w:rsid w:val="007C76C3"/>
    <w:rsid w:val="007E01F0"/>
    <w:rsid w:val="007E5DC8"/>
    <w:rsid w:val="007F1C0C"/>
    <w:rsid w:val="007F25BB"/>
    <w:rsid w:val="007F7395"/>
    <w:rsid w:val="00810F8E"/>
    <w:rsid w:val="008157B7"/>
    <w:rsid w:val="0081595A"/>
    <w:rsid w:val="00815D81"/>
    <w:rsid w:val="00815D9B"/>
    <w:rsid w:val="00817D9E"/>
    <w:rsid w:val="00822393"/>
    <w:rsid w:val="008237E2"/>
    <w:rsid w:val="00823D0A"/>
    <w:rsid w:val="0083310B"/>
    <w:rsid w:val="00833ADD"/>
    <w:rsid w:val="00844FE0"/>
    <w:rsid w:val="00853505"/>
    <w:rsid w:val="008566E4"/>
    <w:rsid w:val="00856FB2"/>
    <w:rsid w:val="00864BE0"/>
    <w:rsid w:val="008700A1"/>
    <w:rsid w:val="0087088D"/>
    <w:rsid w:val="00870FE4"/>
    <w:rsid w:val="00871F4C"/>
    <w:rsid w:val="00880468"/>
    <w:rsid w:val="00881A7F"/>
    <w:rsid w:val="00882773"/>
    <w:rsid w:val="00886C8E"/>
    <w:rsid w:val="00891EC4"/>
    <w:rsid w:val="00893CB7"/>
    <w:rsid w:val="00896062"/>
    <w:rsid w:val="00896E64"/>
    <w:rsid w:val="008A5383"/>
    <w:rsid w:val="008A6060"/>
    <w:rsid w:val="008A6639"/>
    <w:rsid w:val="008A6E8F"/>
    <w:rsid w:val="008B2513"/>
    <w:rsid w:val="008C11DE"/>
    <w:rsid w:val="008C13CD"/>
    <w:rsid w:val="008C22EF"/>
    <w:rsid w:val="008D24AD"/>
    <w:rsid w:val="008D43BA"/>
    <w:rsid w:val="008D54BF"/>
    <w:rsid w:val="008D5E8A"/>
    <w:rsid w:val="008D7FC2"/>
    <w:rsid w:val="008E0C38"/>
    <w:rsid w:val="008E2DC1"/>
    <w:rsid w:val="008E468C"/>
    <w:rsid w:val="008E61EC"/>
    <w:rsid w:val="008E7520"/>
    <w:rsid w:val="008F0D50"/>
    <w:rsid w:val="008F2837"/>
    <w:rsid w:val="008F4F62"/>
    <w:rsid w:val="008F6B3B"/>
    <w:rsid w:val="00902A8F"/>
    <w:rsid w:val="00902DA8"/>
    <w:rsid w:val="00907F35"/>
    <w:rsid w:val="0091388C"/>
    <w:rsid w:val="0091624B"/>
    <w:rsid w:val="0091693F"/>
    <w:rsid w:val="00920DA6"/>
    <w:rsid w:val="00921589"/>
    <w:rsid w:val="009221DD"/>
    <w:rsid w:val="00922B13"/>
    <w:rsid w:val="0093162B"/>
    <w:rsid w:val="00932094"/>
    <w:rsid w:val="009376F5"/>
    <w:rsid w:val="00942A08"/>
    <w:rsid w:val="00942B46"/>
    <w:rsid w:val="009507F1"/>
    <w:rsid w:val="00950A8E"/>
    <w:rsid w:val="00950D09"/>
    <w:rsid w:val="0095106B"/>
    <w:rsid w:val="00951243"/>
    <w:rsid w:val="00954AF8"/>
    <w:rsid w:val="00954B73"/>
    <w:rsid w:val="00954EDC"/>
    <w:rsid w:val="009572E7"/>
    <w:rsid w:val="00960508"/>
    <w:rsid w:val="009637F5"/>
    <w:rsid w:val="00963F82"/>
    <w:rsid w:val="00964D5C"/>
    <w:rsid w:val="00966435"/>
    <w:rsid w:val="00974461"/>
    <w:rsid w:val="009747CC"/>
    <w:rsid w:val="009764C9"/>
    <w:rsid w:val="00982D0C"/>
    <w:rsid w:val="0098580F"/>
    <w:rsid w:val="00985D2A"/>
    <w:rsid w:val="00987A74"/>
    <w:rsid w:val="009970F4"/>
    <w:rsid w:val="009A2830"/>
    <w:rsid w:val="009A2B49"/>
    <w:rsid w:val="009A2D30"/>
    <w:rsid w:val="009A3652"/>
    <w:rsid w:val="009A5FEB"/>
    <w:rsid w:val="009B32E9"/>
    <w:rsid w:val="009B405F"/>
    <w:rsid w:val="009B6728"/>
    <w:rsid w:val="009B737D"/>
    <w:rsid w:val="009C09B7"/>
    <w:rsid w:val="009C13DA"/>
    <w:rsid w:val="009C2004"/>
    <w:rsid w:val="009C37F8"/>
    <w:rsid w:val="009C4226"/>
    <w:rsid w:val="009C5C91"/>
    <w:rsid w:val="009C5DCD"/>
    <w:rsid w:val="009C60AD"/>
    <w:rsid w:val="009D303A"/>
    <w:rsid w:val="009D48AB"/>
    <w:rsid w:val="009E3A41"/>
    <w:rsid w:val="009E4376"/>
    <w:rsid w:val="009F4EC8"/>
    <w:rsid w:val="009F7D58"/>
    <w:rsid w:val="00A002E8"/>
    <w:rsid w:val="00A0198F"/>
    <w:rsid w:val="00A033CD"/>
    <w:rsid w:val="00A10FD1"/>
    <w:rsid w:val="00A112F6"/>
    <w:rsid w:val="00A12958"/>
    <w:rsid w:val="00A159ED"/>
    <w:rsid w:val="00A2633A"/>
    <w:rsid w:val="00A30084"/>
    <w:rsid w:val="00A306EC"/>
    <w:rsid w:val="00A33375"/>
    <w:rsid w:val="00A33DAD"/>
    <w:rsid w:val="00A3679A"/>
    <w:rsid w:val="00A41CAB"/>
    <w:rsid w:val="00A47AFF"/>
    <w:rsid w:val="00A542A1"/>
    <w:rsid w:val="00A55AF6"/>
    <w:rsid w:val="00A647EC"/>
    <w:rsid w:val="00A65CBD"/>
    <w:rsid w:val="00A70CFB"/>
    <w:rsid w:val="00A73EC3"/>
    <w:rsid w:val="00A75EDD"/>
    <w:rsid w:val="00A767D4"/>
    <w:rsid w:val="00A77386"/>
    <w:rsid w:val="00A7754C"/>
    <w:rsid w:val="00A77FD2"/>
    <w:rsid w:val="00A80DC7"/>
    <w:rsid w:val="00A91867"/>
    <w:rsid w:val="00A93EC7"/>
    <w:rsid w:val="00AA39A2"/>
    <w:rsid w:val="00AB12D4"/>
    <w:rsid w:val="00AB369D"/>
    <w:rsid w:val="00AB69F0"/>
    <w:rsid w:val="00AB7D04"/>
    <w:rsid w:val="00AC1EE5"/>
    <w:rsid w:val="00AC5951"/>
    <w:rsid w:val="00AC7DB1"/>
    <w:rsid w:val="00AD0B58"/>
    <w:rsid w:val="00AD3D23"/>
    <w:rsid w:val="00AE100F"/>
    <w:rsid w:val="00AE1280"/>
    <w:rsid w:val="00AE55C1"/>
    <w:rsid w:val="00AE6132"/>
    <w:rsid w:val="00AE68B4"/>
    <w:rsid w:val="00AF22E4"/>
    <w:rsid w:val="00AF6296"/>
    <w:rsid w:val="00AF6D71"/>
    <w:rsid w:val="00B03109"/>
    <w:rsid w:val="00B04CBD"/>
    <w:rsid w:val="00B06E96"/>
    <w:rsid w:val="00B107F9"/>
    <w:rsid w:val="00B121FD"/>
    <w:rsid w:val="00B13224"/>
    <w:rsid w:val="00B15513"/>
    <w:rsid w:val="00B16916"/>
    <w:rsid w:val="00B24F9A"/>
    <w:rsid w:val="00B27AB2"/>
    <w:rsid w:val="00B31322"/>
    <w:rsid w:val="00B34512"/>
    <w:rsid w:val="00B347E4"/>
    <w:rsid w:val="00B375C6"/>
    <w:rsid w:val="00B4205F"/>
    <w:rsid w:val="00B459E3"/>
    <w:rsid w:val="00B46EC6"/>
    <w:rsid w:val="00B5131A"/>
    <w:rsid w:val="00B52C63"/>
    <w:rsid w:val="00B52EE5"/>
    <w:rsid w:val="00B66025"/>
    <w:rsid w:val="00B66258"/>
    <w:rsid w:val="00B6687B"/>
    <w:rsid w:val="00B66E9B"/>
    <w:rsid w:val="00B74A0E"/>
    <w:rsid w:val="00B76E54"/>
    <w:rsid w:val="00B8041A"/>
    <w:rsid w:val="00B83FCC"/>
    <w:rsid w:val="00B854C9"/>
    <w:rsid w:val="00B86704"/>
    <w:rsid w:val="00B87B06"/>
    <w:rsid w:val="00BA17D6"/>
    <w:rsid w:val="00BA3131"/>
    <w:rsid w:val="00BA359E"/>
    <w:rsid w:val="00BA6C50"/>
    <w:rsid w:val="00BB2A13"/>
    <w:rsid w:val="00BB4363"/>
    <w:rsid w:val="00BB4871"/>
    <w:rsid w:val="00BB6A46"/>
    <w:rsid w:val="00BC070D"/>
    <w:rsid w:val="00BC3CB1"/>
    <w:rsid w:val="00BD26AD"/>
    <w:rsid w:val="00BD4A27"/>
    <w:rsid w:val="00BD53EB"/>
    <w:rsid w:val="00BD548C"/>
    <w:rsid w:val="00BE37EE"/>
    <w:rsid w:val="00BE42B8"/>
    <w:rsid w:val="00BF2C16"/>
    <w:rsid w:val="00BF5195"/>
    <w:rsid w:val="00C04D04"/>
    <w:rsid w:val="00C06017"/>
    <w:rsid w:val="00C06A9D"/>
    <w:rsid w:val="00C07026"/>
    <w:rsid w:val="00C13560"/>
    <w:rsid w:val="00C21CD2"/>
    <w:rsid w:val="00C23C2D"/>
    <w:rsid w:val="00C25ABF"/>
    <w:rsid w:val="00C2739D"/>
    <w:rsid w:val="00C27902"/>
    <w:rsid w:val="00C33006"/>
    <w:rsid w:val="00C37F40"/>
    <w:rsid w:val="00C41ED7"/>
    <w:rsid w:val="00C46D5A"/>
    <w:rsid w:val="00C63A30"/>
    <w:rsid w:val="00C67794"/>
    <w:rsid w:val="00C7619A"/>
    <w:rsid w:val="00C81D42"/>
    <w:rsid w:val="00C84665"/>
    <w:rsid w:val="00C90894"/>
    <w:rsid w:val="00C93A45"/>
    <w:rsid w:val="00C95B07"/>
    <w:rsid w:val="00CA2273"/>
    <w:rsid w:val="00CA5351"/>
    <w:rsid w:val="00CA5925"/>
    <w:rsid w:val="00CB4A99"/>
    <w:rsid w:val="00CD0853"/>
    <w:rsid w:val="00CD18CF"/>
    <w:rsid w:val="00CD56C7"/>
    <w:rsid w:val="00CE131B"/>
    <w:rsid w:val="00CE6886"/>
    <w:rsid w:val="00CF1BD0"/>
    <w:rsid w:val="00CF54BF"/>
    <w:rsid w:val="00CF5BD1"/>
    <w:rsid w:val="00D04F08"/>
    <w:rsid w:val="00D1042A"/>
    <w:rsid w:val="00D15BA3"/>
    <w:rsid w:val="00D2207D"/>
    <w:rsid w:val="00D252E6"/>
    <w:rsid w:val="00D25713"/>
    <w:rsid w:val="00D2701B"/>
    <w:rsid w:val="00D31F6D"/>
    <w:rsid w:val="00D32D75"/>
    <w:rsid w:val="00D33190"/>
    <w:rsid w:val="00D34DA5"/>
    <w:rsid w:val="00D403E1"/>
    <w:rsid w:val="00D41108"/>
    <w:rsid w:val="00D428B6"/>
    <w:rsid w:val="00D4435C"/>
    <w:rsid w:val="00D44A2F"/>
    <w:rsid w:val="00D45CB7"/>
    <w:rsid w:val="00D54064"/>
    <w:rsid w:val="00D57D51"/>
    <w:rsid w:val="00D61C9C"/>
    <w:rsid w:val="00D626A2"/>
    <w:rsid w:val="00D63A1A"/>
    <w:rsid w:val="00D6592B"/>
    <w:rsid w:val="00D83196"/>
    <w:rsid w:val="00D90849"/>
    <w:rsid w:val="00DA1E46"/>
    <w:rsid w:val="00DA2842"/>
    <w:rsid w:val="00DA5967"/>
    <w:rsid w:val="00DA661A"/>
    <w:rsid w:val="00DB15D9"/>
    <w:rsid w:val="00DB1DC5"/>
    <w:rsid w:val="00DB67EF"/>
    <w:rsid w:val="00DB6C46"/>
    <w:rsid w:val="00DC1055"/>
    <w:rsid w:val="00DC1E17"/>
    <w:rsid w:val="00DC34C1"/>
    <w:rsid w:val="00DD00DF"/>
    <w:rsid w:val="00DD2858"/>
    <w:rsid w:val="00DD45E9"/>
    <w:rsid w:val="00DD5B63"/>
    <w:rsid w:val="00DE5A92"/>
    <w:rsid w:val="00DE72FE"/>
    <w:rsid w:val="00DF18AD"/>
    <w:rsid w:val="00DF5E72"/>
    <w:rsid w:val="00DF7599"/>
    <w:rsid w:val="00E00DDD"/>
    <w:rsid w:val="00E03C1F"/>
    <w:rsid w:val="00E03E3E"/>
    <w:rsid w:val="00E05574"/>
    <w:rsid w:val="00E05AC4"/>
    <w:rsid w:val="00E14413"/>
    <w:rsid w:val="00E20098"/>
    <w:rsid w:val="00E25ACC"/>
    <w:rsid w:val="00E300E8"/>
    <w:rsid w:val="00E318CF"/>
    <w:rsid w:val="00E33533"/>
    <w:rsid w:val="00E40474"/>
    <w:rsid w:val="00E411FD"/>
    <w:rsid w:val="00E45EE4"/>
    <w:rsid w:val="00E45F4D"/>
    <w:rsid w:val="00E46CBB"/>
    <w:rsid w:val="00E613EB"/>
    <w:rsid w:val="00E67029"/>
    <w:rsid w:val="00E67AB9"/>
    <w:rsid w:val="00E825E3"/>
    <w:rsid w:val="00E841AB"/>
    <w:rsid w:val="00E8461C"/>
    <w:rsid w:val="00E8576F"/>
    <w:rsid w:val="00E86AA2"/>
    <w:rsid w:val="00E870C7"/>
    <w:rsid w:val="00E91B57"/>
    <w:rsid w:val="00E9630D"/>
    <w:rsid w:val="00EA13BA"/>
    <w:rsid w:val="00EA2CE8"/>
    <w:rsid w:val="00EA39C7"/>
    <w:rsid w:val="00EA5B5D"/>
    <w:rsid w:val="00EA6193"/>
    <w:rsid w:val="00EB0077"/>
    <w:rsid w:val="00EB1879"/>
    <w:rsid w:val="00EB4549"/>
    <w:rsid w:val="00EB4840"/>
    <w:rsid w:val="00EB62EC"/>
    <w:rsid w:val="00EB7235"/>
    <w:rsid w:val="00EC09E8"/>
    <w:rsid w:val="00EC716E"/>
    <w:rsid w:val="00EC7BAA"/>
    <w:rsid w:val="00ED3DF4"/>
    <w:rsid w:val="00EE0F0C"/>
    <w:rsid w:val="00EE1265"/>
    <w:rsid w:val="00EE186B"/>
    <w:rsid w:val="00EE23D1"/>
    <w:rsid w:val="00EE3D54"/>
    <w:rsid w:val="00EE3F02"/>
    <w:rsid w:val="00EF0AC8"/>
    <w:rsid w:val="00EF0B04"/>
    <w:rsid w:val="00EF29C9"/>
    <w:rsid w:val="00EF37D2"/>
    <w:rsid w:val="00EF5512"/>
    <w:rsid w:val="00EF5F69"/>
    <w:rsid w:val="00EF73DE"/>
    <w:rsid w:val="00EF7641"/>
    <w:rsid w:val="00F03900"/>
    <w:rsid w:val="00F03B92"/>
    <w:rsid w:val="00F07F26"/>
    <w:rsid w:val="00F10288"/>
    <w:rsid w:val="00F11184"/>
    <w:rsid w:val="00F1361B"/>
    <w:rsid w:val="00F15EE6"/>
    <w:rsid w:val="00F209B6"/>
    <w:rsid w:val="00F2273E"/>
    <w:rsid w:val="00F22C5F"/>
    <w:rsid w:val="00F24A46"/>
    <w:rsid w:val="00F25146"/>
    <w:rsid w:val="00F271FC"/>
    <w:rsid w:val="00F353B3"/>
    <w:rsid w:val="00F36BD7"/>
    <w:rsid w:val="00F4082B"/>
    <w:rsid w:val="00F41D8E"/>
    <w:rsid w:val="00F42983"/>
    <w:rsid w:val="00F473C4"/>
    <w:rsid w:val="00F53358"/>
    <w:rsid w:val="00F565F7"/>
    <w:rsid w:val="00F57789"/>
    <w:rsid w:val="00F57BFF"/>
    <w:rsid w:val="00F647FB"/>
    <w:rsid w:val="00F64AB7"/>
    <w:rsid w:val="00F65CC0"/>
    <w:rsid w:val="00F72BB7"/>
    <w:rsid w:val="00F76017"/>
    <w:rsid w:val="00F82FE7"/>
    <w:rsid w:val="00F86B01"/>
    <w:rsid w:val="00F924EE"/>
    <w:rsid w:val="00F94298"/>
    <w:rsid w:val="00F96837"/>
    <w:rsid w:val="00F97BCB"/>
    <w:rsid w:val="00FA398E"/>
    <w:rsid w:val="00FA7513"/>
    <w:rsid w:val="00FB381C"/>
    <w:rsid w:val="00FB5A26"/>
    <w:rsid w:val="00FB7958"/>
    <w:rsid w:val="00FC2D69"/>
    <w:rsid w:val="00FC548F"/>
    <w:rsid w:val="00FD2D0B"/>
    <w:rsid w:val="00FE06D7"/>
    <w:rsid w:val="00FE1048"/>
    <w:rsid w:val="00FE2367"/>
    <w:rsid w:val="00FE2915"/>
    <w:rsid w:val="00FE3A0A"/>
    <w:rsid w:val="00FE3CC0"/>
    <w:rsid w:val="00FE4785"/>
    <w:rsid w:val="00FF3A4E"/>
    <w:rsid w:val="00FF3BA6"/>
    <w:rsid w:val="00FF58C7"/>
    <w:rsid w:val="00FF63C8"/>
    <w:rsid w:val="00FF7EF2"/>
    <w:rsid w:val="012B466C"/>
    <w:rsid w:val="6EEDA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C76A4"/>
  <w15:chartTrackingRefBased/>
  <w15:docId w15:val="{A68D9027-752E-40E5-AF23-02A3EA16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26C"/>
  </w:style>
  <w:style w:type="paragraph" w:styleId="Heading1">
    <w:name w:val="heading 1"/>
    <w:basedOn w:val="ListParagraph"/>
    <w:next w:val="Normal"/>
    <w:link w:val="Heading1Char"/>
    <w:uiPriority w:val="9"/>
    <w:qFormat/>
    <w:rsid w:val="006B7926"/>
    <w:pPr>
      <w:numPr>
        <w:numId w:val="1"/>
      </w:numPr>
      <w:outlineLvl w:val="0"/>
    </w:pPr>
    <w:rPr>
      <w:b/>
      <w:color w:val="262626" w:themeColor="text1" w:themeTint="D9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022"/>
  </w:style>
  <w:style w:type="paragraph" w:styleId="Footer">
    <w:name w:val="footer"/>
    <w:basedOn w:val="Normal"/>
    <w:link w:val="FooterChar"/>
    <w:uiPriority w:val="99"/>
    <w:unhideWhenUsed/>
    <w:rsid w:val="00433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022"/>
  </w:style>
  <w:style w:type="paragraph" w:styleId="ListParagraph">
    <w:name w:val="List Paragraph"/>
    <w:basedOn w:val="Normal"/>
    <w:uiPriority w:val="34"/>
    <w:qFormat/>
    <w:rsid w:val="00433022"/>
    <w:pPr>
      <w:ind w:left="720"/>
      <w:contextualSpacing/>
    </w:pPr>
  </w:style>
  <w:style w:type="table" w:styleId="TableGrid">
    <w:name w:val="Table Grid"/>
    <w:basedOn w:val="TableNormal"/>
    <w:uiPriority w:val="39"/>
    <w:rsid w:val="00433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022C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2C12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2C12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C1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06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styleId="BodyText2">
    <w:name w:val="Body Text 2"/>
    <w:basedOn w:val="Normal"/>
    <w:link w:val="BodyText2Char"/>
    <w:unhideWhenUsed/>
    <w:rsid w:val="00EA2CE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EA2CE8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837"/>
    <w:pPr>
      <w:spacing w:after="160" w:line="240" w:lineRule="auto"/>
    </w:pPr>
    <w:rPr>
      <w:rFonts w:asciiTheme="minorHAnsi" w:eastAsiaTheme="minorHAnsi" w:hAnsiTheme="minorHAnsi" w:cstheme="minorBidi"/>
      <w:b/>
      <w:bCs/>
      <w:lang w:val="is-IS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837"/>
    <w:rPr>
      <w:rFonts w:ascii="Calibri" w:eastAsia="Times New Roman" w:hAnsi="Calibri" w:cs="Times New Roman"/>
      <w:b/>
      <w:bCs/>
      <w:sz w:val="20"/>
      <w:szCs w:val="20"/>
      <w:lang w:val="en-US" w:bidi="en-US"/>
    </w:rPr>
  </w:style>
  <w:style w:type="paragraph" w:customStyle="1" w:styleId="Default">
    <w:name w:val="Default"/>
    <w:rsid w:val="001C6A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B7926"/>
    <w:rPr>
      <w:b/>
      <w:color w:val="262626" w:themeColor="text1" w:themeTint="D9"/>
      <w:sz w:val="28"/>
      <w:szCs w:val="28"/>
    </w:rPr>
  </w:style>
  <w:style w:type="table" w:styleId="GridTable1Light-Accent2">
    <w:name w:val="Grid Table 1 Light Accent 2"/>
    <w:basedOn w:val="TableNormal"/>
    <w:uiPriority w:val="46"/>
    <w:rsid w:val="00E00DDD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491BC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E5C5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C46A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DefaultParagraphFont"/>
    <w:rsid w:val="001033B4"/>
  </w:style>
  <w:style w:type="character" w:customStyle="1" w:styleId="eop">
    <w:name w:val="eop"/>
    <w:basedOn w:val="DefaultParagraphFont"/>
    <w:rsid w:val="00103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69B525BCB8B3419362AD5B95D64805" ma:contentTypeVersion="4" ma:contentTypeDescription="Create a new document." ma:contentTypeScope="" ma:versionID="e6cba47bc47d967c07d4578d2710b6e9">
  <xsd:schema xmlns:xsd="http://www.w3.org/2001/XMLSchema" xmlns:xs="http://www.w3.org/2001/XMLSchema" xmlns:p="http://schemas.microsoft.com/office/2006/metadata/properties" xmlns:ns2="278a3892-f849-4410-ab3c-71883c89a8c3" targetNamespace="http://schemas.microsoft.com/office/2006/metadata/properties" ma:root="true" ma:fieldsID="3800b4739d577b8230af0c4df6c2a8d4" ns2:_="">
    <xsd:import namespace="278a3892-f849-4410-ab3c-71883c89a8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a3892-f849-4410-ab3c-71883c89a8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3E9EC0-DE12-4E5E-9BCA-86908C28D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a3892-f849-4410-ab3c-71883c89a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122FDA-1CCF-4840-8E13-884D847DFE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ABED82-2009-4E79-AF03-E23CF4BBCB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Almenn atriði</vt:lpstr>
      <vt:lpstr>Samantekt starfslýsingar</vt:lpstr>
      <vt:lpstr>Meginverkefni</vt:lpstr>
      <vt:lpstr>Ákvarðanir</vt:lpstr>
      <vt:lpstr>Sambönd og samskipti</vt:lpstr>
      <vt:lpstr>Menntun og reynsla</vt:lpstr>
      <vt:lpstr>Trúnaðarskylda</vt:lpstr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Agusta H. Gustafsdóttir</dc:creator>
  <cp:keywords/>
  <dc:description/>
  <cp:lastModifiedBy>Hilma Steinarsdóttir</cp:lastModifiedBy>
  <cp:revision>17</cp:revision>
  <dcterms:created xsi:type="dcterms:W3CDTF">2021-06-23T14:02:00Z</dcterms:created>
  <dcterms:modified xsi:type="dcterms:W3CDTF">2024-02-19T09:05:00Z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0x010100E769B525BCB8B3419362AD5B95D64805</vt:lpwstr>
  </property>
</Properties>
</file>